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0F94" w14:textId="77777777" w:rsidR="00F65379" w:rsidRDefault="00F65379" w:rsidP="00F65379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FE5613E" w14:textId="77777777" w:rsidR="00F65379" w:rsidRPr="00F65379" w:rsidRDefault="00F65379" w:rsidP="00F65379">
      <w:pPr>
        <w:spacing w:after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ro-RO" w:eastAsia="en-GB"/>
        </w:rPr>
      </w:pPr>
      <w:r w:rsidRPr="00F65379">
        <w:rPr>
          <w:rFonts w:ascii="Times New Roman" w:hAnsi="Times New Roman"/>
          <w:b/>
          <w:bCs/>
          <w:sz w:val="24"/>
          <w:szCs w:val="24"/>
          <w:lang w:val="ro-RO"/>
        </w:rPr>
        <w:t xml:space="preserve">ANEXA 11- Lista codurilor CAEN </w:t>
      </w:r>
      <w:r w:rsidRPr="00F65379">
        <w:rPr>
          <w:rFonts w:ascii="Times New Roman" w:hAnsi="Times New Roman"/>
          <w:b/>
          <w:noProof/>
          <w:color w:val="000000"/>
          <w:sz w:val="24"/>
          <w:szCs w:val="24"/>
          <w:lang w:val="ro-RO" w:eastAsia="en-GB"/>
        </w:rPr>
        <w:t>pentru care nu sunt considerate cheltuieli eligibile construcţia, modernizarea sau extinderea clădirilor, ci numai dotarea acestora</w:t>
      </w:r>
    </w:p>
    <w:p w14:paraId="5DD059C1" w14:textId="77777777" w:rsidR="00F65379" w:rsidRPr="00F65379" w:rsidRDefault="00F65379" w:rsidP="00F65379">
      <w:pPr>
        <w:pStyle w:val="Default"/>
        <w:tabs>
          <w:tab w:val="left" w:pos="8460"/>
        </w:tabs>
        <w:spacing w:line="276" w:lineRule="auto"/>
        <w:ind w:left="-360"/>
        <w:jc w:val="center"/>
        <w:rPr>
          <w:b/>
          <w:noProof/>
          <w:lang w:val="ro-RO" w:eastAsia="en-GB"/>
        </w:rPr>
      </w:pPr>
      <w:r w:rsidRPr="00F65379">
        <w:rPr>
          <w:b/>
          <w:noProof/>
          <w:lang w:val="ro-RO" w:eastAsia="en-GB"/>
        </w:rPr>
        <w:t xml:space="preserve">în cadrul </w:t>
      </w:r>
      <w:r>
        <w:rPr>
          <w:b/>
          <w:noProof/>
          <w:lang w:val="ro-RO" w:eastAsia="en-GB"/>
        </w:rPr>
        <w:t xml:space="preserve">Masurii </w:t>
      </w:r>
      <w:r w:rsidRPr="00F65379">
        <w:rPr>
          <w:b/>
          <w:noProof/>
          <w:lang w:val="ro-RO" w:eastAsia="en-GB"/>
        </w:rPr>
        <w:t>M02/6A</w:t>
      </w:r>
    </w:p>
    <w:p w14:paraId="1D103B8C" w14:textId="77777777" w:rsidR="00F65379" w:rsidRPr="00F65379" w:rsidRDefault="00F65379" w:rsidP="00F65379">
      <w:pPr>
        <w:pStyle w:val="Default"/>
        <w:tabs>
          <w:tab w:val="left" w:pos="8460"/>
        </w:tabs>
        <w:spacing w:line="276" w:lineRule="auto"/>
        <w:ind w:left="-360"/>
        <w:jc w:val="center"/>
        <w:rPr>
          <w:b/>
          <w:noProof/>
          <w:lang w:val="ro-RO" w:eastAsia="en-GB"/>
        </w:rPr>
      </w:pPr>
      <w:r w:rsidRPr="00F65379">
        <w:rPr>
          <w:b/>
          <w:noProof/>
          <w:lang w:val="ro-RO" w:eastAsia="en-GB"/>
        </w:rPr>
        <w:t xml:space="preserve"> „Incurajarea infiintarii de activitati non agricole in scopul trecerii la o economie rurala diversificata”</w:t>
      </w:r>
    </w:p>
    <w:p w14:paraId="12C93C0F" w14:textId="77777777" w:rsidR="00F65379" w:rsidRPr="00F65379" w:rsidRDefault="00F65379" w:rsidP="00F65379">
      <w:pPr>
        <w:pStyle w:val="Default"/>
        <w:tabs>
          <w:tab w:val="left" w:pos="8460"/>
        </w:tabs>
        <w:spacing w:line="276" w:lineRule="auto"/>
        <w:ind w:left="-360"/>
        <w:jc w:val="center"/>
        <w:rPr>
          <w:b/>
          <w:bCs/>
          <w:lang w:val="ro-RO"/>
        </w:rPr>
      </w:pP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810"/>
        <w:gridCol w:w="801"/>
        <w:gridCol w:w="4689"/>
        <w:gridCol w:w="990"/>
        <w:gridCol w:w="720"/>
      </w:tblGrid>
      <w:tr w:rsidR="00F65379" w:rsidRPr="00F65379" w14:paraId="1C9811EF" w14:textId="77777777" w:rsidTr="009647DD">
        <w:trPr>
          <w:trHeight w:val="265"/>
          <w:jc w:val="center"/>
        </w:trPr>
        <w:tc>
          <w:tcPr>
            <w:tcW w:w="999" w:type="dxa"/>
            <w:tcBorders>
              <w:bottom w:val="single" w:sz="4" w:space="0" w:color="auto"/>
            </w:tcBorders>
          </w:tcPr>
          <w:p w14:paraId="4D11C8E4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E54AA92" w14:textId="77777777" w:rsidR="00F65379" w:rsidRPr="00F65379" w:rsidRDefault="00F65379" w:rsidP="00F65379">
            <w:pPr>
              <w:pStyle w:val="Default"/>
              <w:spacing w:line="276" w:lineRule="auto"/>
              <w:ind w:left="-288" w:firstLine="288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bottom w:val="single" w:sz="4" w:space="0" w:color="auto"/>
              <w:right w:val="double" w:sz="4" w:space="0" w:color="auto"/>
            </w:tcBorders>
          </w:tcPr>
          <w:p w14:paraId="5120716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left w:val="double" w:sz="4" w:space="0" w:color="auto"/>
              <w:bottom w:val="single" w:sz="4" w:space="0" w:color="auto"/>
            </w:tcBorders>
          </w:tcPr>
          <w:p w14:paraId="64ABC93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n.c.a. : neclasificate altundeva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D526D44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* parte din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E3684F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14AC8934" w14:textId="77777777" w:rsidTr="009647DD">
        <w:trPr>
          <w:trHeight w:val="530"/>
          <w:jc w:val="center"/>
        </w:trPr>
        <w:tc>
          <w:tcPr>
            <w:tcW w:w="999" w:type="dxa"/>
            <w:tcBorders>
              <w:bottom w:val="single" w:sz="18" w:space="0" w:color="auto"/>
            </w:tcBorders>
          </w:tcPr>
          <w:p w14:paraId="10F4D0A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>Diviziune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1AF4329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>Grupă</w:t>
            </w:r>
          </w:p>
        </w:tc>
        <w:tc>
          <w:tcPr>
            <w:tcW w:w="801" w:type="dxa"/>
            <w:tcBorders>
              <w:bottom w:val="single" w:sz="18" w:space="0" w:color="auto"/>
              <w:right w:val="double" w:sz="4" w:space="0" w:color="auto"/>
            </w:tcBorders>
          </w:tcPr>
          <w:p w14:paraId="254581A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>Clasă</w:t>
            </w:r>
          </w:p>
        </w:tc>
        <w:tc>
          <w:tcPr>
            <w:tcW w:w="4689" w:type="dxa"/>
            <w:tcBorders>
              <w:left w:val="double" w:sz="4" w:space="0" w:color="auto"/>
              <w:bottom w:val="single" w:sz="18" w:space="0" w:color="auto"/>
            </w:tcBorders>
          </w:tcPr>
          <w:p w14:paraId="768ACEDB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>CAEN Rev.2</w:t>
            </w: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14:paraId="462EB1CD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>CAEN Rev. 1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0867E443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>ISIC Rev. 4</w:t>
            </w:r>
          </w:p>
        </w:tc>
      </w:tr>
      <w:tr w:rsidR="00F65379" w:rsidRPr="00F65379" w14:paraId="768CF464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3F79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C58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14:paraId="0F72555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041B1E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>SECŢIUNEA J</w:t>
            </w:r>
            <w:r w:rsidRPr="00F65379">
              <w:rPr>
                <w:lang w:val="ro-RO"/>
              </w:rPr>
              <w:t xml:space="preserve"> -</w:t>
            </w:r>
            <w:r w:rsidRPr="00F65379">
              <w:rPr>
                <w:b/>
                <w:bCs/>
                <w:lang w:val="ro-RO"/>
              </w:rPr>
              <w:t xml:space="preserve">INFORMAŢII ŞI COMUNICAŢII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352614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A69C3E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05FCE010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88961E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F3C50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04DB80D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73EB121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21257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A61EE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0F0E659A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12C6C40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58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041B40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63A5710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ECE6C3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editare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75DB7E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651CC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7419F146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6DDB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4B2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1228317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40BC91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73D7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F2A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57DB025C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F235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A4C3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581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7068796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08C488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editare a cărţilor, ziarelor, revistelor şi alte activităţi de editare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38D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690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45EC2D6E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69B4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CF8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EC3E754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5811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C8E679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editare a cărţilor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0EA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2211* 7240*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E28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5811 </w:t>
            </w:r>
          </w:p>
        </w:tc>
      </w:tr>
      <w:tr w:rsidR="00F65379" w:rsidRPr="00F65379" w14:paraId="23A6E039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A225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0D0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BE3B59A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5812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9BAD7C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editarea de ghiduri, compendii, liste de adrese şi similare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801A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2211* 7240*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2FA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5812 </w:t>
            </w:r>
          </w:p>
        </w:tc>
      </w:tr>
      <w:tr w:rsidR="00F65379" w:rsidRPr="00F65379" w14:paraId="757D2DFE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AF0A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05A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5A1842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5813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058884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editare a ziarelor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65D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2212 7240*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8C4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5813* </w:t>
            </w:r>
          </w:p>
        </w:tc>
      </w:tr>
      <w:tr w:rsidR="00F65379" w:rsidRPr="00F65379" w14:paraId="7C7E891C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52B2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666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B1B90C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5814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B8DC73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editare a revistelor şi periodicelor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115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2213 7240*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96C3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5813* </w:t>
            </w:r>
          </w:p>
        </w:tc>
      </w:tr>
      <w:tr w:rsidR="00F65379" w:rsidRPr="00F65379" w14:paraId="7F2EC759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E1F2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D49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FFF3A64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5819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D6FE06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Alte activităţi de editare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98B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2215 2222* 7240*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910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5819 </w:t>
            </w:r>
          </w:p>
        </w:tc>
      </w:tr>
      <w:tr w:rsidR="00F65379" w:rsidRPr="00F65379" w14:paraId="2942D9A2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A86E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4A9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A4F744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52BA7D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04C6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DF7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0CB0FE5C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E9EE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0D4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582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9D4310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692039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editare a produselor software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064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5D8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2D359043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C6DE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1C6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DE94DBE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5821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A5834B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editare a jocurilor de calculator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F6E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7221* 7240*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762E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5820* </w:t>
            </w:r>
          </w:p>
        </w:tc>
      </w:tr>
      <w:tr w:rsidR="00F65379" w:rsidRPr="00F65379" w14:paraId="66BE77D2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341A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BA8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1DB112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5829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C2EC02A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editare a altor produse software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FCC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7221* 7240*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18F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5820* </w:t>
            </w:r>
          </w:p>
        </w:tc>
      </w:tr>
      <w:tr w:rsidR="00F65379" w:rsidRPr="00F65379" w14:paraId="208F1257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A70E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9B6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602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075A32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C0174A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difuzare a programelor de televiziune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D25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FDC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7BF9A1B2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52EC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EDD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79E381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6020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BDA870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difuzare a programelor de televiziune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B62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9220* 6420* 7240*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7AAA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6020 </w:t>
            </w:r>
          </w:p>
        </w:tc>
      </w:tr>
      <w:tr w:rsidR="00F65379" w:rsidRPr="00F65379" w14:paraId="2EA25FC5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36FB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04D7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0D74C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46243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A8E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2AE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331207AD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40D478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  <w:r w:rsidRPr="00F65379">
              <w:rPr>
                <w:b/>
                <w:color w:val="auto"/>
                <w:lang w:val="ro-RO"/>
              </w:rPr>
              <w:t>55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23D98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14:paraId="1A5C28D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98A1E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  <w:r w:rsidRPr="00F65379">
              <w:rPr>
                <w:b/>
                <w:bCs/>
                <w:color w:val="auto"/>
                <w:lang w:val="ro-RO"/>
              </w:rPr>
              <w:t>SECŢIUNEA I</w:t>
            </w:r>
            <w:r w:rsidRPr="00F65379">
              <w:rPr>
                <w:color w:val="auto"/>
                <w:lang w:val="ro-RO"/>
              </w:rPr>
              <w:t xml:space="preserve"> - </w:t>
            </w:r>
            <w:r w:rsidRPr="00F65379">
              <w:rPr>
                <w:b/>
                <w:bCs/>
                <w:color w:val="auto"/>
                <w:lang w:val="ro-RO"/>
              </w:rPr>
              <w:t>HOTELURI ŞI RESTAURANTE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8882F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1552B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1B49C57A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343D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89F16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  <w:r w:rsidRPr="00F65379">
              <w:rPr>
                <w:b/>
                <w:color w:val="auto"/>
                <w:lang w:val="ro-RO"/>
              </w:rPr>
              <w:t>559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0500110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6E9A345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  <w:r w:rsidRPr="00F65379">
              <w:rPr>
                <w:b/>
                <w:color w:val="auto"/>
                <w:lang w:val="ro-RO"/>
              </w:rPr>
              <w:t>Alte servicii de cazare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D72F5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411ED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2CDD9467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8DD8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  <w:p w14:paraId="6D337DF8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747F8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6F4CBE7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  <w:r w:rsidRPr="00F65379">
              <w:rPr>
                <w:color w:val="auto"/>
                <w:lang w:val="ro-RO"/>
              </w:rPr>
              <w:t>5590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6E34FC5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  <w:r w:rsidRPr="00F65379">
              <w:rPr>
                <w:color w:val="auto"/>
                <w:lang w:val="ro-RO"/>
              </w:rPr>
              <w:t>Alte servicii de cazare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C2106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FBA45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7C458028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B92ED41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62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EA4A9E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6E169F17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4E21A9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servicii în tehnologia informaţiei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122AF4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AA247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7093CA74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6EB4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9FB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29535C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13BF3C6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B16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427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1169D99F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C96F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ACE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620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85CAE7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69E68D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servicii în tehnologia informaţiei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F1B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47A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5E56E705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6275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F71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94B56B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6201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A49B19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realizare a soft-ului la comandă (software orientat client)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FB2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7221* 7222* 7240*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D6B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6201 </w:t>
            </w:r>
          </w:p>
        </w:tc>
      </w:tr>
      <w:tr w:rsidR="00F65379" w:rsidRPr="00F65379" w14:paraId="177A9913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A207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C00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747E1E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6202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BB2E25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consultanţă în tehnologia informaţiei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FC8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7210 7222*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97F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6202* </w:t>
            </w:r>
          </w:p>
        </w:tc>
      </w:tr>
      <w:tr w:rsidR="00F65379" w:rsidRPr="00F65379" w14:paraId="72A56137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1AEF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230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D51CC6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6203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61CB90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management (gestiune şi exploatare) a mijloacelor de calcul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3C4E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7230*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5D9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6202* </w:t>
            </w:r>
          </w:p>
        </w:tc>
      </w:tr>
      <w:tr w:rsidR="00F65379" w:rsidRPr="00F65379" w14:paraId="65FDCFC5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6275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F68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5BD57BA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6209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BDB627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Alte activităţi de servicii privind tehnologia informaţiei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798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3002* 7222* 7260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1BC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6209 </w:t>
            </w:r>
          </w:p>
        </w:tc>
      </w:tr>
      <w:tr w:rsidR="00F65379" w:rsidRPr="00F65379" w14:paraId="31C5F20F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518A0CA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63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CDD58A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429DB38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6FD7E9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servicii informatice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5ED347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020D5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68233010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F92D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F103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631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75CECB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2F2D0D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Activităţi ale portalurilor web, prelucrarea datelor, administrarea paginilor web şi activităţi conexe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F11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C3C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47952F75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D68B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483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E556F4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6311 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E99BB18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Prelucrarea datelor, administrarea paginilor web şi activităţi conexe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878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7230* 7240*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DB34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6311 </w:t>
            </w:r>
          </w:p>
        </w:tc>
      </w:tr>
      <w:tr w:rsidR="00F65379" w:rsidRPr="00F65379" w14:paraId="3AB653C8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85FA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A5E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7A47AB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6312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C03D354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ale portalurilor web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479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7240*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FC8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6312 </w:t>
            </w:r>
          </w:p>
        </w:tc>
      </w:tr>
      <w:tr w:rsidR="00F65379" w:rsidRPr="00F65379" w14:paraId="76DB5C45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F4D9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16D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9F68F5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2E6E696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CF6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6946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1A0B7ECF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CBF6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70C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639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A24AA3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BA3B55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Alte activităţi de servicii informaţionale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640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9066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46DDFC2B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984D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984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54E325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6391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3ED026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ale agenţiilor de ştiri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ED0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9240*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31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6391 </w:t>
            </w:r>
          </w:p>
        </w:tc>
      </w:tr>
      <w:tr w:rsidR="00F65379" w:rsidRPr="00F65379" w14:paraId="0AE1C2A8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CFAB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A8F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855D1E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6399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F620BD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Alte activităţi de servicii informaţionale n.c.a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31A8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7487*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E70E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6399 </w:t>
            </w:r>
          </w:p>
        </w:tc>
      </w:tr>
      <w:tr w:rsidR="00F65379" w:rsidRPr="00F65379" w14:paraId="2329A4D7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4DD9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34C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7CCAF6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2729DD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537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0C2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74E3AFC6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9012" w14:textId="77777777" w:rsidR="00F65379" w:rsidRPr="00F65379" w:rsidRDefault="00F65379" w:rsidP="00F6537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AC5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14:paraId="2BA4B9C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9790E1E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>SECŢIUNEA M</w:t>
            </w:r>
            <w:r w:rsidRPr="00F65379">
              <w:rPr>
                <w:lang w:val="ro-RO"/>
              </w:rPr>
              <w:t xml:space="preserve"> -</w:t>
            </w:r>
            <w:r w:rsidRPr="00F65379">
              <w:rPr>
                <w:b/>
                <w:bCs/>
                <w:lang w:val="ro-RO"/>
              </w:rPr>
              <w:t xml:space="preserve">ACTIVITĂŢI PROFESIONALE, ŞTIINŢIFICE ŞI TEHNICE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41F7F8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6BFD5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00698975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3AB6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34A7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EB8D10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3378B4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E4B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F40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360C12F9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FEBB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32B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692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DF6469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BFFD99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contabilitate şi audit financiar; consultanţă în domeniul fiscal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468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811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24A23C55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A158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5A0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ADB923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6920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484DDC8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contabilitate şi audit financiar; consultanţă în domeniul fiscal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3C64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7412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902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6920 </w:t>
            </w:r>
          </w:p>
        </w:tc>
      </w:tr>
      <w:tr w:rsidR="00F65379" w:rsidRPr="00F65379" w14:paraId="5FA299FD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59DF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CDC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210183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E7EF14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A96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A26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1BA6CC11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FA5992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  <w:r w:rsidRPr="00F65379">
              <w:rPr>
                <w:b/>
                <w:bCs/>
              </w:rPr>
              <w:t xml:space="preserve">70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4B2E0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BFBFBF"/>
          </w:tcPr>
          <w:p w14:paraId="3530887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F1497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  <w:r w:rsidRPr="00F65379">
              <w:rPr>
                <w:b/>
                <w:bCs/>
                <w:lang w:val="fr-FR"/>
              </w:rPr>
              <w:t xml:space="preserve">Activităţi ale direcţiilor(centralelor), birourilor administrative centralizate; activităţi de management şi de consultanţă în management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9BAE66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7E4EE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61DB8155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6637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351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702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1CF209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221AA74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consultanţă în management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F21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4C6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61334083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7943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E1F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5E5DC4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E3F6D3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1138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8D8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</w:tr>
      <w:tr w:rsidR="00F65379" w:rsidRPr="00F65379" w14:paraId="0521F464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D9B4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886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1A7081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7022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FED66AA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consultanţă pentru afaceri şi management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7693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7414* 0501*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D80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7020* </w:t>
            </w:r>
          </w:p>
        </w:tc>
      </w:tr>
      <w:tr w:rsidR="00F65379" w:rsidRPr="00F65379" w14:paraId="69E7A7BF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645E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1AE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F21D97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0A0227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00B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917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04CD5C97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9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71B2D97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71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8B0E69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658A84D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1649F4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>Activităţi de arhitectură şi inginerie; activităţi de testări şi analiză tehnică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81FCB1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BE123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522A1CAF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BE75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1C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541F95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F07903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7ED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E70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0E85742B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4C4D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00F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711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AEFBE4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642B8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arhitectură, inginerie şi servicii de consultanţă tehnică legate de acestea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6DB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760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4415350C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45E0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7B5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64E9D3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7111 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F1B85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Activităţi de arhitectură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DE3E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7420*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C02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7110* </w:t>
            </w:r>
          </w:p>
        </w:tc>
      </w:tr>
      <w:tr w:rsidR="00F65379" w:rsidRPr="00F65379" w14:paraId="15EE409D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D7C3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474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DF651B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7112 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AA36F8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Activităţi de inginerie şi consultanţă tehnică legate de acestea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9F3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7420*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A42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7110* </w:t>
            </w:r>
          </w:p>
        </w:tc>
      </w:tr>
      <w:tr w:rsidR="00F65379" w:rsidRPr="00F65379" w14:paraId="6B519E58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95B5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365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8B59B1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A0C91A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D57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C39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56DC1653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8709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41D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712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244436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D9AB6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testări şi analize tehnice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FC4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580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283120C3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4093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19C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313A62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7120 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D90F7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Activităţi de testări şi analize tehnice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FD88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7430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436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7120 </w:t>
            </w:r>
          </w:p>
        </w:tc>
      </w:tr>
      <w:tr w:rsidR="00F65379" w:rsidRPr="00F65379" w14:paraId="346523F1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97DA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7D2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2F738A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448069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02A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979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</w:tr>
      <w:tr w:rsidR="00F65379" w:rsidRPr="00F65379" w14:paraId="24C45B0B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B536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  <w:r w:rsidRPr="00F65379">
              <w:rPr>
                <w:color w:val="auto"/>
                <w:lang w:val="ro-RO"/>
              </w:rPr>
              <w:t>73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A3B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  <w:r w:rsidRPr="00F65379">
              <w:rPr>
                <w:color w:val="auto"/>
                <w:lang w:val="ro-RO"/>
              </w:rPr>
              <w:t>731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49A2D9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D3C438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9028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1304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</w:tr>
      <w:tr w:rsidR="00F65379" w:rsidRPr="00F65379" w14:paraId="0D057BCB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7FA1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F3A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559B919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7311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1E9C9E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color w:val="auto"/>
                <w:lang w:val="ro-RO"/>
              </w:rPr>
              <w:t>Activitati ale agentiilor de publicitate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3D8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4B1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</w:tr>
      <w:tr w:rsidR="00F65379" w:rsidRPr="00F65379" w14:paraId="6AE1FE97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66ACF93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74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AA9F00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146AFEA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7B86E5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Alte activităţi profesionale, ştiinţifice şi tehnice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96EBEE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9D701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6FB0463A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D7B2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B6C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863FEE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F35F0F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8E9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4D0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3B05956F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0C9D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D274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741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3A189C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7305943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design specializat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265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EBD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56A1CF0D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A69A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55A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328131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7410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370970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design specializat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646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7487*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84D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7410 </w:t>
            </w:r>
          </w:p>
        </w:tc>
      </w:tr>
      <w:tr w:rsidR="00F65379" w:rsidRPr="00F65379" w14:paraId="54691605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0B8E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F44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4CCB37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C0CD9D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7E4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1E5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4047392B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EA7EA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C9DA4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743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65386A0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40496DE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traducere scrisă şi orală (interpreţi)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945E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C723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5DC808C6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0AA7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6EF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0F48A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7430</w:t>
            </w:r>
          </w:p>
        </w:tc>
        <w:tc>
          <w:tcPr>
            <w:tcW w:w="4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63097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traducere scrisă şi orală (interpreţi)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33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7485*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58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7490* </w:t>
            </w:r>
          </w:p>
        </w:tc>
      </w:tr>
      <w:tr w:rsidR="00F65379" w:rsidRPr="00F65379" w14:paraId="7420B34F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EA0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32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003EF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7BC61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798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0E56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103340B1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D523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7E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749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A9ACC7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56352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Alte activităţi profesionale, ştiinţifice şi tehnice n.c.a.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A6F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EED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75976ACF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B94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95D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5C028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7490</w:t>
            </w:r>
          </w:p>
        </w:tc>
        <w:tc>
          <w:tcPr>
            <w:tcW w:w="4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D8995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Alte activităţi profesionale, ştiinţifice şi tehnice n.c.a. </w:t>
            </w:r>
          </w:p>
          <w:p w14:paraId="197FFC0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  <w:p w14:paraId="5DF41BF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Cu excepţia: </w:t>
            </w:r>
          </w:p>
          <w:p w14:paraId="78E2A06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  <w:p w14:paraId="292FC9E3" w14:textId="77777777" w:rsidR="00F65379" w:rsidRPr="00F65379" w:rsidRDefault="00F65379" w:rsidP="00F65379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activităţilor de brokeraj pentru întreprinderi , adică aranjamente pentru cumpărarea şi vânzarea de întreprinderi mici şi mijlocii, inclusiv a experienţei profesionale, dar neincluzând activităţile de brokeraj pentru bunuri imobiliare;</w:t>
            </w:r>
          </w:p>
          <w:p w14:paraId="2960CDBA" w14:textId="77777777" w:rsidR="00F65379" w:rsidRPr="00F65379" w:rsidRDefault="00F65379" w:rsidP="00F65379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activităţi de brokeraj pentru brevete (aranjamente pentru cumpărarea şi vânzarea de brevete);</w:t>
            </w:r>
          </w:p>
          <w:p w14:paraId="01C11E42" w14:textId="77777777" w:rsidR="00F65379" w:rsidRPr="00F65379" w:rsidRDefault="00F65379" w:rsidP="00F65379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activităţi de evaluare, altele decât pentru bunuri imobiliare şi asigurări(pentru antichităţi, bijuterii etc.);</w:t>
            </w:r>
          </w:p>
          <w:p w14:paraId="68B27A9A" w14:textId="77777777" w:rsidR="00F65379" w:rsidRPr="00F65379" w:rsidRDefault="00F65379" w:rsidP="00F65379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auditarea facturilor şi a rapoartelor privind mărfurile.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61BB" w14:textId="77777777" w:rsidR="00F65379" w:rsidRPr="00F65379" w:rsidRDefault="00F65379" w:rsidP="00F65379">
            <w:pPr>
              <w:pStyle w:val="Default"/>
              <w:spacing w:line="276" w:lineRule="auto"/>
            </w:pPr>
            <w:r w:rsidRPr="00F65379">
              <w:lastRenderedPageBreak/>
              <w:t xml:space="preserve">6340* 7487* </w:t>
            </w:r>
            <w:r w:rsidRPr="00F65379">
              <w:lastRenderedPageBreak/>
              <w:t>7414* 7420* 7460*</w:t>
            </w:r>
          </w:p>
          <w:p w14:paraId="4FB0101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DF7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lastRenderedPageBreak/>
              <w:t xml:space="preserve">7490* </w:t>
            </w:r>
          </w:p>
        </w:tc>
      </w:tr>
      <w:tr w:rsidR="00F65379" w:rsidRPr="00F65379" w14:paraId="4749BB53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E98933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b/>
                <w:bCs/>
                <w:lang w:val="ro-RO"/>
              </w:rPr>
            </w:pPr>
          </w:p>
          <w:p w14:paraId="36414910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b/>
                <w:bCs/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78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9CB4F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BFBFBF"/>
          </w:tcPr>
          <w:p w14:paraId="73D8475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B36CBD9" w14:textId="77777777" w:rsidR="00F65379" w:rsidRPr="00F65379" w:rsidRDefault="00F65379" w:rsidP="00F65379">
            <w:pPr>
              <w:pStyle w:val="Default"/>
              <w:spacing w:line="276" w:lineRule="auto"/>
              <w:rPr>
                <w:b/>
                <w:bCs/>
                <w:lang w:val="ro-RO"/>
              </w:rPr>
            </w:pPr>
            <w:r w:rsidRPr="00F65379">
              <w:rPr>
                <w:b/>
                <w:bCs/>
                <w:lang w:val="ro-RO"/>
              </w:rPr>
              <w:t>Activităţi de servicii privind forţa de muncă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371C07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highlight w:val="lightGray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3AE40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C0C0C0"/>
                <w:highlight w:val="lightGray"/>
                <w:lang w:val="ro-RO"/>
              </w:rPr>
            </w:pPr>
          </w:p>
        </w:tc>
      </w:tr>
      <w:tr w:rsidR="00F65379" w:rsidRPr="00F65379" w14:paraId="17CA1672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B7F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3A0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84AFD5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FE70A8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3E1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1E5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63742876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C10C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B49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781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451C66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5CE3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>Activităţi ale agenţiilor de plasare a forţei de muncă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CC0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236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66E505A6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2A1B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3596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38984F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7810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DC00BB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ale agenţiilor de plasare a forţei de muncă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6173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7450* 9272*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421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7810 </w:t>
            </w:r>
          </w:p>
        </w:tc>
      </w:tr>
      <w:tr w:rsidR="00F65379" w:rsidRPr="00F65379" w14:paraId="242A7FD8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A717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0BE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5756737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40596D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016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BE9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7B511DAE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39AB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117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782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865D7F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1C111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contractare, pe baze temporare,a personalului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E68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2827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0CFC1002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A148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37C7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D0C811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7820 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C056B9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Activităţi de contractare, pe baze temporare,a personalului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C01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7450*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E84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7820 </w:t>
            </w:r>
          </w:p>
        </w:tc>
      </w:tr>
      <w:tr w:rsidR="00F65379" w:rsidRPr="00F65379" w14:paraId="723C042A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E303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AC1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3723C4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07E8F8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5EC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7EA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36C15974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B93F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4E4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783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B32A99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A12814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>Servicii de furnizare şi management a forţei de muncă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446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2C0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3BC2AC66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7795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4AB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D2F7804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7830 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11BF3C3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Servicii de furnizare şi management a forţei de muncă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768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7450*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E81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7830 </w:t>
            </w:r>
          </w:p>
        </w:tc>
      </w:tr>
      <w:tr w:rsidR="00F65379" w:rsidRPr="00F65379" w14:paraId="129271FB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8A37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2C8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7CD35D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697C61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F8C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18D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340208F1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2B726B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  <w:r w:rsidRPr="00F65379">
              <w:rPr>
                <w:b/>
                <w:bCs/>
              </w:rPr>
              <w:t xml:space="preserve">80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D12A3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BFBFBF"/>
          </w:tcPr>
          <w:p w14:paraId="0B4E6F4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0FE037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  <w:r w:rsidRPr="00F65379">
              <w:rPr>
                <w:b/>
                <w:bCs/>
                <w:lang w:val="fr-FR"/>
              </w:rPr>
              <w:t xml:space="preserve">Activităţi de investigaţii şi protecţie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198DA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5AFF5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4114D481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CDB5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6F8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802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6E8283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35AC8B3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servicii privind sistemele de securizare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604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86B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5973F9F2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3C84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841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5F06FE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8020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400E3AE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servicii privind sistemele de securizare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551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4531* 7460*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3243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8020 </w:t>
            </w:r>
          </w:p>
        </w:tc>
      </w:tr>
      <w:tr w:rsidR="00F65379" w:rsidRPr="00F65379" w14:paraId="51E5C859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AF4D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F68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DF2DBC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8E53EC7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0C97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F4D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4C65D409" w14:textId="77777777" w:rsidTr="009647DD">
        <w:trPr>
          <w:trHeight w:val="308"/>
          <w:jc w:val="center"/>
        </w:trPr>
        <w:tc>
          <w:tcPr>
            <w:tcW w:w="999" w:type="dxa"/>
            <w:shd w:val="clear" w:color="auto" w:fill="BFBFBF"/>
          </w:tcPr>
          <w:p w14:paraId="7743D0AD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81 </w:t>
            </w:r>
          </w:p>
        </w:tc>
        <w:tc>
          <w:tcPr>
            <w:tcW w:w="810" w:type="dxa"/>
            <w:shd w:val="clear" w:color="auto" w:fill="BFBFBF"/>
          </w:tcPr>
          <w:p w14:paraId="7FA96E96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BFBFBF"/>
          </w:tcPr>
          <w:p w14:paraId="2204668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left w:val="double" w:sz="4" w:space="0" w:color="auto"/>
            </w:tcBorders>
            <w:shd w:val="clear" w:color="auto" w:fill="BFBFBF"/>
          </w:tcPr>
          <w:p w14:paraId="1DDD400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peisagistică şi servicii pentru clădiri </w:t>
            </w:r>
          </w:p>
        </w:tc>
        <w:tc>
          <w:tcPr>
            <w:tcW w:w="990" w:type="dxa"/>
            <w:shd w:val="clear" w:color="auto" w:fill="BFBFBF"/>
          </w:tcPr>
          <w:p w14:paraId="4BED115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shd w:val="clear" w:color="auto" w:fill="BFBFBF"/>
          </w:tcPr>
          <w:p w14:paraId="60C04D6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7A81DB73" w14:textId="77777777" w:rsidTr="009647DD">
        <w:trPr>
          <w:trHeight w:val="308"/>
          <w:jc w:val="center"/>
        </w:trPr>
        <w:tc>
          <w:tcPr>
            <w:tcW w:w="999" w:type="dxa"/>
          </w:tcPr>
          <w:p w14:paraId="79844DE2" w14:textId="77777777" w:rsidR="00F65379" w:rsidRPr="00F65379" w:rsidRDefault="00F65379" w:rsidP="00F65379">
            <w:pPr>
              <w:pStyle w:val="Default"/>
              <w:spacing w:line="276" w:lineRule="auto"/>
              <w:rPr>
                <w:b/>
                <w:bCs/>
                <w:lang w:val="ro-RO"/>
              </w:rPr>
            </w:pPr>
          </w:p>
        </w:tc>
        <w:tc>
          <w:tcPr>
            <w:tcW w:w="810" w:type="dxa"/>
          </w:tcPr>
          <w:p w14:paraId="63ACD787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  <w:r w:rsidRPr="00F65379">
              <w:rPr>
                <w:b/>
                <w:bCs/>
              </w:rPr>
              <w:t xml:space="preserve">811 </w:t>
            </w: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78D53CC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27892C88" w14:textId="77777777" w:rsidR="00F65379" w:rsidRPr="00F65379" w:rsidRDefault="00F65379" w:rsidP="00F65379">
            <w:pPr>
              <w:pStyle w:val="Default"/>
              <w:spacing w:line="276" w:lineRule="auto"/>
              <w:rPr>
                <w:b/>
                <w:bCs/>
                <w:lang w:val="ro-RO"/>
              </w:rPr>
            </w:pPr>
            <w:r w:rsidRPr="00F65379">
              <w:rPr>
                <w:b/>
                <w:bCs/>
                <w:lang w:val="fr-FR"/>
              </w:rPr>
              <w:t xml:space="preserve">Activităţi de servicii suport combinate </w:t>
            </w:r>
          </w:p>
        </w:tc>
        <w:tc>
          <w:tcPr>
            <w:tcW w:w="990" w:type="dxa"/>
          </w:tcPr>
          <w:p w14:paraId="547E24A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</w:tcPr>
          <w:p w14:paraId="06515DA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7993A088" w14:textId="77777777" w:rsidTr="009647DD">
        <w:trPr>
          <w:trHeight w:val="308"/>
          <w:jc w:val="center"/>
        </w:trPr>
        <w:tc>
          <w:tcPr>
            <w:tcW w:w="999" w:type="dxa"/>
          </w:tcPr>
          <w:p w14:paraId="62CCD58B" w14:textId="77777777" w:rsidR="00F65379" w:rsidRPr="00F65379" w:rsidRDefault="00F65379" w:rsidP="00F65379">
            <w:pPr>
              <w:pStyle w:val="Default"/>
              <w:spacing w:line="276" w:lineRule="auto"/>
              <w:rPr>
                <w:b/>
                <w:bCs/>
                <w:lang w:val="ro-RO"/>
              </w:rPr>
            </w:pPr>
          </w:p>
        </w:tc>
        <w:tc>
          <w:tcPr>
            <w:tcW w:w="810" w:type="dxa"/>
          </w:tcPr>
          <w:p w14:paraId="67291E9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2F888D8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  <w:r w:rsidRPr="00F65379">
              <w:t>8110</w:t>
            </w: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24AA7718" w14:textId="77777777" w:rsidR="00F65379" w:rsidRPr="00F65379" w:rsidRDefault="00F65379" w:rsidP="00F65379">
            <w:pPr>
              <w:pStyle w:val="Default"/>
              <w:spacing w:line="276" w:lineRule="auto"/>
              <w:rPr>
                <w:b/>
                <w:bCs/>
                <w:lang w:val="ro-RO"/>
              </w:rPr>
            </w:pPr>
            <w:r w:rsidRPr="00F65379">
              <w:rPr>
                <w:lang w:val="fr-FR"/>
              </w:rPr>
              <w:t xml:space="preserve"> Activităţi de servicii suport combinate </w:t>
            </w:r>
          </w:p>
        </w:tc>
        <w:tc>
          <w:tcPr>
            <w:tcW w:w="990" w:type="dxa"/>
          </w:tcPr>
          <w:p w14:paraId="3AA7A1A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  <w:r w:rsidRPr="00F65379">
              <w:t xml:space="preserve">7032* 7514* </w:t>
            </w:r>
          </w:p>
        </w:tc>
        <w:tc>
          <w:tcPr>
            <w:tcW w:w="720" w:type="dxa"/>
          </w:tcPr>
          <w:p w14:paraId="4BF10D2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  <w:r w:rsidRPr="00F65379">
              <w:t xml:space="preserve">8110 </w:t>
            </w:r>
          </w:p>
        </w:tc>
      </w:tr>
      <w:tr w:rsidR="00F65379" w:rsidRPr="00F65379" w14:paraId="5B523EE4" w14:textId="77777777" w:rsidTr="009647DD">
        <w:trPr>
          <w:trHeight w:val="250"/>
          <w:jc w:val="center"/>
        </w:trPr>
        <w:tc>
          <w:tcPr>
            <w:tcW w:w="999" w:type="dxa"/>
          </w:tcPr>
          <w:p w14:paraId="2F828728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</w:tcPr>
          <w:p w14:paraId="3D87C5D9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812 </w:t>
            </w: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1CBDF82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3EE53C8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curăţenie </w:t>
            </w:r>
          </w:p>
        </w:tc>
        <w:tc>
          <w:tcPr>
            <w:tcW w:w="990" w:type="dxa"/>
          </w:tcPr>
          <w:p w14:paraId="7B50749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</w:tcPr>
          <w:p w14:paraId="5894B0D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5DD3245A" w14:textId="77777777" w:rsidTr="009647DD">
        <w:trPr>
          <w:trHeight w:val="250"/>
          <w:jc w:val="center"/>
        </w:trPr>
        <w:tc>
          <w:tcPr>
            <w:tcW w:w="999" w:type="dxa"/>
          </w:tcPr>
          <w:p w14:paraId="7D438F89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</w:tcPr>
          <w:p w14:paraId="23E66B6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59B28F1A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8121 </w:t>
            </w: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3228C5FE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Activităţi generale de curăţenie a clădirilor </w:t>
            </w:r>
          </w:p>
        </w:tc>
        <w:tc>
          <w:tcPr>
            <w:tcW w:w="990" w:type="dxa"/>
          </w:tcPr>
          <w:p w14:paraId="61406A2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7470* </w:t>
            </w:r>
          </w:p>
        </w:tc>
        <w:tc>
          <w:tcPr>
            <w:tcW w:w="720" w:type="dxa"/>
          </w:tcPr>
          <w:p w14:paraId="7F36366E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8121 </w:t>
            </w:r>
          </w:p>
        </w:tc>
      </w:tr>
      <w:tr w:rsidR="00F65379" w:rsidRPr="00F65379" w14:paraId="5BBFC66B" w14:textId="77777777" w:rsidTr="009647DD">
        <w:trPr>
          <w:trHeight w:val="250"/>
          <w:jc w:val="center"/>
        </w:trPr>
        <w:tc>
          <w:tcPr>
            <w:tcW w:w="999" w:type="dxa"/>
          </w:tcPr>
          <w:p w14:paraId="08267D6C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</w:tcPr>
          <w:p w14:paraId="47A63AD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4F2C93E3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8122 </w:t>
            </w: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7C324B5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Activităţi specializate de curăţenie </w:t>
            </w:r>
          </w:p>
        </w:tc>
        <w:tc>
          <w:tcPr>
            <w:tcW w:w="990" w:type="dxa"/>
          </w:tcPr>
          <w:p w14:paraId="30826889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7470* </w:t>
            </w:r>
          </w:p>
        </w:tc>
        <w:tc>
          <w:tcPr>
            <w:tcW w:w="720" w:type="dxa"/>
          </w:tcPr>
          <w:p w14:paraId="15F10E5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8129* </w:t>
            </w:r>
          </w:p>
        </w:tc>
      </w:tr>
      <w:tr w:rsidR="00F65379" w:rsidRPr="00F65379" w14:paraId="6CF6D11F" w14:textId="77777777" w:rsidTr="009647DD">
        <w:trPr>
          <w:trHeight w:val="443"/>
          <w:jc w:val="center"/>
        </w:trPr>
        <w:tc>
          <w:tcPr>
            <w:tcW w:w="999" w:type="dxa"/>
          </w:tcPr>
          <w:p w14:paraId="672BD428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</w:tcPr>
          <w:p w14:paraId="1776E1D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46C2D0BE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8129</w:t>
            </w: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3ACEE87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Alte activităţi de curăţenie </w:t>
            </w:r>
          </w:p>
        </w:tc>
        <w:tc>
          <w:tcPr>
            <w:tcW w:w="990" w:type="dxa"/>
          </w:tcPr>
          <w:p w14:paraId="2EB9A04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9003* 7470* </w:t>
            </w:r>
          </w:p>
        </w:tc>
        <w:tc>
          <w:tcPr>
            <w:tcW w:w="720" w:type="dxa"/>
          </w:tcPr>
          <w:p w14:paraId="2245DB3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8129* </w:t>
            </w:r>
          </w:p>
        </w:tc>
      </w:tr>
      <w:tr w:rsidR="00F65379" w:rsidRPr="00F65379" w14:paraId="17E5B7C2" w14:textId="77777777" w:rsidTr="009647DD">
        <w:trPr>
          <w:trHeight w:val="490"/>
          <w:jc w:val="center"/>
        </w:trPr>
        <w:tc>
          <w:tcPr>
            <w:tcW w:w="999" w:type="dxa"/>
            <w:shd w:val="clear" w:color="auto" w:fill="BFBFBF"/>
          </w:tcPr>
          <w:p w14:paraId="53C188CC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82 </w:t>
            </w:r>
          </w:p>
        </w:tc>
        <w:tc>
          <w:tcPr>
            <w:tcW w:w="810" w:type="dxa"/>
            <w:shd w:val="clear" w:color="auto" w:fill="BFBFBF"/>
          </w:tcPr>
          <w:p w14:paraId="42A9E1B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BFBFBF"/>
          </w:tcPr>
          <w:p w14:paraId="0A45CB2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left w:val="double" w:sz="4" w:space="0" w:color="auto"/>
            </w:tcBorders>
            <w:shd w:val="clear" w:color="auto" w:fill="BFBFBF"/>
          </w:tcPr>
          <w:p w14:paraId="328F798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secretariat, servicii suport şi alte activităţi de servicii prestate în principal întreprinderilor </w:t>
            </w:r>
          </w:p>
        </w:tc>
        <w:tc>
          <w:tcPr>
            <w:tcW w:w="990" w:type="dxa"/>
            <w:shd w:val="clear" w:color="auto" w:fill="BFBFBF"/>
          </w:tcPr>
          <w:p w14:paraId="4536DCA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  <w:shd w:val="clear" w:color="auto" w:fill="BFBFBF"/>
          </w:tcPr>
          <w:p w14:paraId="64BBE8F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3DCB2D5C" w14:textId="77777777" w:rsidTr="009647DD">
        <w:trPr>
          <w:trHeight w:val="250"/>
          <w:jc w:val="center"/>
        </w:trPr>
        <w:tc>
          <w:tcPr>
            <w:tcW w:w="999" w:type="dxa"/>
          </w:tcPr>
          <w:p w14:paraId="62C74765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</w:tcPr>
          <w:p w14:paraId="120AD73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44EE430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038F11C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</w:tcPr>
          <w:p w14:paraId="22AADBA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</w:tcPr>
          <w:p w14:paraId="0FB8C0D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74112A71" w14:textId="77777777" w:rsidTr="009647DD">
        <w:trPr>
          <w:trHeight w:val="250"/>
          <w:jc w:val="center"/>
        </w:trPr>
        <w:tc>
          <w:tcPr>
            <w:tcW w:w="999" w:type="dxa"/>
          </w:tcPr>
          <w:p w14:paraId="3697E4CF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</w:tcPr>
          <w:p w14:paraId="7C31B07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821 </w:t>
            </w: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194C9CB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2B24717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secretariat şi servicii suport </w:t>
            </w:r>
          </w:p>
        </w:tc>
        <w:tc>
          <w:tcPr>
            <w:tcW w:w="990" w:type="dxa"/>
          </w:tcPr>
          <w:p w14:paraId="3020E3E7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</w:tcPr>
          <w:p w14:paraId="78D3E55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06E6C4D1" w14:textId="77777777" w:rsidTr="009647DD">
        <w:trPr>
          <w:trHeight w:val="250"/>
          <w:jc w:val="center"/>
        </w:trPr>
        <w:tc>
          <w:tcPr>
            <w:tcW w:w="999" w:type="dxa"/>
          </w:tcPr>
          <w:p w14:paraId="51961EF8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</w:tcPr>
          <w:p w14:paraId="072EFBEB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3083287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8211</w:t>
            </w: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32B3F249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combinate de secretariat </w:t>
            </w:r>
          </w:p>
        </w:tc>
        <w:tc>
          <w:tcPr>
            <w:tcW w:w="990" w:type="dxa"/>
          </w:tcPr>
          <w:p w14:paraId="3C62B5E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7485* </w:t>
            </w:r>
          </w:p>
        </w:tc>
        <w:tc>
          <w:tcPr>
            <w:tcW w:w="720" w:type="dxa"/>
          </w:tcPr>
          <w:p w14:paraId="31EA5C6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8211 </w:t>
            </w:r>
          </w:p>
        </w:tc>
      </w:tr>
      <w:tr w:rsidR="00F65379" w:rsidRPr="00F65379" w14:paraId="3762CB95" w14:textId="77777777" w:rsidTr="009647DD">
        <w:trPr>
          <w:trHeight w:val="490"/>
          <w:jc w:val="center"/>
        </w:trPr>
        <w:tc>
          <w:tcPr>
            <w:tcW w:w="999" w:type="dxa"/>
          </w:tcPr>
          <w:p w14:paraId="5E1935A7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</w:tcPr>
          <w:p w14:paraId="082C3C8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241BFB3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8219</w:t>
            </w: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60812879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fotocopiere, de pregătire a documentelor şi alte activităţi specializate de secretariat </w:t>
            </w:r>
          </w:p>
        </w:tc>
        <w:tc>
          <w:tcPr>
            <w:tcW w:w="990" w:type="dxa"/>
          </w:tcPr>
          <w:p w14:paraId="55FA8C5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7485* 6411* </w:t>
            </w:r>
          </w:p>
        </w:tc>
        <w:tc>
          <w:tcPr>
            <w:tcW w:w="720" w:type="dxa"/>
          </w:tcPr>
          <w:p w14:paraId="07E6AC0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8219 </w:t>
            </w:r>
          </w:p>
        </w:tc>
      </w:tr>
      <w:tr w:rsidR="00F65379" w:rsidRPr="00F65379" w14:paraId="4E5C9D39" w14:textId="77777777" w:rsidTr="009647DD">
        <w:trPr>
          <w:trHeight w:val="443"/>
          <w:jc w:val="center"/>
        </w:trPr>
        <w:tc>
          <w:tcPr>
            <w:tcW w:w="999" w:type="dxa"/>
          </w:tcPr>
          <w:p w14:paraId="6428E5B3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</w:tcPr>
          <w:p w14:paraId="1000E45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823 </w:t>
            </w: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0D43943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749938C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organizare a expoziţiilor, târgurilor şi congreselor </w:t>
            </w:r>
          </w:p>
        </w:tc>
        <w:tc>
          <w:tcPr>
            <w:tcW w:w="990" w:type="dxa"/>
          </w:tcPr>
          <w:p w14:paraId="3523F26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</w:tcPr>
          <w:p w14:paraId="3F161CD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36EBBBDB" w14:textId="77777777" w:rsidTr="009647DD">
        <w:trPr>
          <w:trHeight w:val="248"/>
          <w:jc w:val="center"/>
        </w:trPr>
        <w:tc>
          <w:tcPr>
            <w:tcW w:w="999" w:type="dxa"/>
          </w:tcPr>
          <w:p w14:paraId="520873FD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</w:tcPr>
          <w:p w14:paraId="29569A69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7A6E7E64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8230</w:t>
            </w: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7BF3B0C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Activităţi de organizare a expoziţiilor, târgurilor şi congreselor </w:t>
            </w:r>
          </w:p>
        </w:tc>
        <w:tc>
          <w:tcPr>
            <w:tcW w:w="990" w:type="dxa"/>
          </w:tcPr>
          <w:p w14:paraId="4ED16BE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7487* </w:t>
            </w:r>
          </w:p>
        </w:tc>
        <w:tc>
          <w:tcPr>
            <w:tcW w:w="720" w:type="dxa"/>
          </w:tcPr>
          <w:p w14:paraId="5324696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8230 </w:t>
            </w:r>
          </w:p>
        </w:tc>
      </w:tr>
      <w:tr w:rsidR="00F65379" w:rsidRPr="00F65379" w14:paraId="66DC951D" w14:textId="77777777" w:rsidTr="009647DD">
        <w:trPr>
          <w:trHeight w:val="250"/>
          <w:jc w:val="center"/>
        </w:trPr>
        <w:tc>
          <w:tcPr>
            <w:tcW w:w="999" w:type="dxa"/>
          </w:tcPr>
          <w:p w14:paraId="0C927F94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</w:tcPr>
          <w:p w14:paraId="6B34FB06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6A8F001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0B03C71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990" w:type="dxa"/>
          </w:tcPr>
          <w:p w14:paraId="2AF917B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</w:tcPr>
          <w:p w14:paraId="3110A6D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1EF3336B" w14:textId="77777777" w:rsidTr="009647DD">
        <w:trPr>
          <w:trHeight w:val="250"/>
          <w:jc w:val="center"/>
        </w:trPr>
        <w:tc>
          <w:tcPr>
            <w:tcW w:w="999" w:type="dxa"/>
          </w:tcPr>
          <w:p w14:paraId="375156AC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</w:tcPr>
          <w:p w14:paraId="4676D5D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829 </w:t>
            </w: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57F71670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3D24A566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ro-RO"/>
              </w:rPr>
              <w:t xml:space="preserve">Activităţi de servicii suport pentru întreprinderi n.c.a. </w:t>
            </w:r>
          </w:p>
        </w:tc>
        <w:tc>
          <w:tcPr>
            <w:tcW w:w="990" w:type="dxa"/>
          </w:tcPr>
          <w:p w14:paraId="41EA044F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720" w:type="dxa"/>
          </w:tcPr>
          <w:p w14:paraId="49B424C3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</w:tr>
      <w:tr w:rsidR="00F65379" w:rsidRPr="00F65379" w14:paraId="00DBB7FB" w14:textId="77777777" w:rsidTr="009647DD">
        <w:trPr>
          <w:trHeight w:val="250"/>
          <w:jc w:val="center"/>
        </w:trPr>
        <w:tc>
          <w:tcPr>
            <w:tcW w:w="999" w:type="dxa"/>
          </w:tcPr>
          <w:p w14:paraId="73085CE5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</w:tcPr>
          <w:p w14:paraId="22E0B2E8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213C2F8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8292 </w:t>
            </w: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1CF8C95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Activităţi de ambalare </w:t>
            </w:r>
          </w:p>
        </w:tc>
        <w:tc>
          <w:tcPr>
            <w:tcW w:w="990" w:type="dxa"/>
          </w:tcPr>
          <w:p w14:paraId="0F516414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7482 </w:t>
            </w:r>
          </w:p>
        </w:tc>
        <w:tc>
          <w:tcPr>
            <w:tcW w:w="720" w:type="dxa"/>
          </w:tcPr>
          <w:p w14:paraId="407919B3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8292 </w:t>
            </w:r>
          </w:p>
        </w:tc>
      </w:tr>
      <w:tr w:rsidR="00F65379" w:rsidRPr="00F65379" w14:paraId="3D8067CF" w14:textId="77777777" w:rsidTr="009647DD">
        <w:trPr>
          <w:trHeight w:val="658"/>
          <w:jc w:val="center"/>
        </w:trPr>
        <w:tc>
          <w:tcPr>
            <w:tcW w:w="999" w:type="dxa"/>
          </w:tcPr>
          <w:p w14:paraId="082DC465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</w:tcPr>
          <w:p w14:paraId="5ED4109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</w:tcPr>
          <w:p w14:paraId="088E25A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>8299</w:t>
            </w:r>
          </w:p>
        </w:tc>
        <w:tc>
          <w:tcPr>
            <w:tcW w:w="4689" w:type="dxa"/>
            <w:tcBorders>
              <w:left w:val="double" w:sz="4" w:space="0" w:color="auto"/>
            </w:tcBorders>
          </w:tcPr>
          <w:p w14:paraId="50481658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 Alte activităţi de servicii suport pentru întreprinderi n.c.a. </w:t>
            </w:r>
          </w:p>
        </w:tc>
        <w:tc>
          <w:tcPr>
            <w:tcW w:w="990" w:type="dxa"/>
          </w:tcPr>
          <w:p w14:paraId="788E0628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7485* 7487* 7513* </w:t>
            </w:r>
          </w:p>
        </w:tc>
        <w:tc>
          <w:tcPr>
            <w:tcW w:w="720" w:type="dxa"/>
          </w:tcPr>
          <w:p w14:paraId="7B8F24B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ro-RO"/>
              </w:rPr>
              <w:t xml:space="preserve">8299 </w:t>
            </w:r>
          </w:p>
        </w:tc>
      </w:tr>
      <w:tr w:rsidR="00F65379" w:rsidRPr="00F65379" w14:paraId="02F568B3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3643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557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9C3DD9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A18DF4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fr-FR"/>
              </w:rPr>
              <w:t>SECŢIUNEA R</w:t>
            </w:r>
            <w:r w:rsidRPr="00F65379">
              <w:rPr>
                <w:lang w:val="fr-FR"/>
              </w:rPr>
              <w:t xml:space="preserve"> -</w:t>
            </w:r>
            <w:r w:rsidRPr="00F65379">
              <w:rPr>
                <w:b/>
                <w:bCs/>
                <w:lang w:val="fr-FR"/>
              </w:rPr>
              <w:t xml:space="preserve">ACTIVITĂŢI DE SPECTACOLE, CULTURALE ŞI RECREATIVE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25B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D56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</w:tr>
      <w:tr w:rsidR="00F65379" w:rsidRPr="00F65379" w14:paraId="6D362746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48D0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065D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88D1478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757350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597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8FA9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</w:tr>
      <w:tr w:rsidR="00F65379" w:rsidRPr="00F65379" w14:paraId="4D14D52D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8DA350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  <w:r w:rsidRPr="00F65379">
              <w:rPr>
                <w:b/>
                <w:bCs/>
              </w:rPr>
              <w:t xml:space="preserve">90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BF09B5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BFBFBF"/>
          </w:tcPr>
          <w:p w14:paraId="58E42FD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0BD85E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fr-FR"/>
              </w:rPr>
              <w:t>Activităţi de creaţie şi interpretare artistică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786DC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177CA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</w:tr>
      <w:tr w:rsidR="00F65379" w:rsidRPr="00F65379" w14:paraId="5DB8EAA1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EB07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308E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8367639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C62633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0E38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60F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</w:tr>
      <w:tr w:rsidR="00F65379" w:rsidRPr="00F65379" w14:paraId="048ADD6A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1415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2B31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  <w:r w:rsidRPr="00F65379">
              <w:rPr>
                <w:b/>
                <w:bCs/>
              </w:rPr>
              <w:t xml:space="preserve">900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1F6CE2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450198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b/>
                <w:bCs/>
                <w:lang w:val="fr-FR"/>
              </w:rPr>
              <w:t>Activităţi de creaţie şi interpretare artistică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CB3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181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</w:tr>
      <w:tr w:rsidR="00F65379" w:rsidRPr="00F65379" w14:paraId="6E112B95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ECEB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E32A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68C9C65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t>9001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B58BC3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fr-FR"/>
              </w:rPr>
              <w:t xml:space="preserve"> Activităţi de interpretare artistică (spectacole)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391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t xml:space="preserve">9231* 9234*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10E7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t xml:space="preserve">9000* </w:t>
            </w:r>
          </w:p>
        </w:tc>
      </w:tr>
      <w:tr w:rsidR="00F65379" w:rsidRPr="00F65379" w14:paraId="7B46790B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DFC7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9774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16925E3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t>9002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9DF731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fr-FR"/>
              </w:rPr>
              <w:t xml:space="preserve"> Activităţi suport pentru interpretarea artistică (spectacole)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373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t xml:space="preserve">9231* 9232* 9234*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1EDB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t xml:space="preserve">9000* </w:t>
            </w:r>
          </w:p>
        </w:tc>
      </w:tr>
      <w:tr w:rsidR="00F65379" w:rsidRPr="00F65379" w14:paraId="44184FAC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91C2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9592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F58D090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t>9003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D460BF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t xml:space="preserve"> Activităţi de creaţie artistică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D80C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t xml:space="preserve"> 9231* 9240*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0061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t xml:space="preserve">9000* </w:t>
            </w:r>
          </w:p>
        </w:tc>
      </w:tr>
      <w:tr w:rsidR="00F65379" w:rsidRPr="00F65379" w14:paraId="2D76097C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496E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F9E6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B55A69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t>9004</w:t>
            </w: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FE61933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rPr>
                <w:lang w:val="fr-FR"/>
              </w:rPr>
              <w:t xml:space="preserve"> Activităţi de gestionare a sălilor de spectacole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81AF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t xml:space="preserve">9232*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ED58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  <w:r w:rsidRPr="00F65379">
              <w:t xml:space="preserve">9000* </w:t>
            </w:r>
          </w:p>
        </w:tc>
      </w:tr>
      <w:tr w:rsidR="00F65379" w:rsidRPr="00F65379" w14:paraId="7D2C9960" w14:textId="77777777" w:rsidTr="0096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9C96" w14:textId="77777777" w:rsidR="00F65379" w:rsidRPr="00F65379" w:rsidRDefault="00F65379" w:rsidP="00F65379">
            <w:pPr>
              <w:pStyle w:val="Default"/>
              <w:spacing w:line="276" w:lineRule="auto"/>
              <w:jc w:val="center"/>
              <w:rPr>
                <w:color w:val="auto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E55C" w14:textId="77777777" w:rsidR="00F65379" w:rsidRPr="00F65379" w:rsidRDefault="00F65379" w:rsidP="00F65379">
            <w:pPr>
              <w:pStyle w:val="Default"/>
              <w:spacing w:line="276" w:lineRule="auto"/>
              <w:rPr>
                <w:color w:val="auto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E88BD1D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ECBA7FA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DC43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EA42" w14:textId="77777777" w:rsidR="00F65379" w:rsidRPr="00F65379" w:rsidRDefault="00F65379" w:rsidP="00F65379">
            <w:pPr>
              <w:pStyle w:val="Default"/>
              <w:spacing w:line="276" w:lineRule="auto"/>
              <w:rPr>
                <w:lang w:val="ro-RO"/>
              </w:rPr>
            </w:pPr>
          </w:p>
        </w:tc>
      </w:tr>
    </w:tbl>
    <w:p w14:paraId="3304E8F1" w14:textId="77777777" w:rsidR="00F65379" w:rsidRPr="00F65379" w:rsidRDefault="00F65379" w:rsidP="00F65379">
      <w:pPr>
        <w:pStyle w:val="Default"/>
        <w:spacing w:line="276" w:lineRule="auto"/>
        <w:rPr>
          <w:lang w:val="ro-RO"/>
        </w:rPr>
      </w:pPr>
    </w:p>
    <w:p w14:paraId="5E694322" w14:textId="77777777" w:rsidR="000D4FF7" w:rsidRPr="00F65379" w:rsidRDefault="000D4FF7" w:rsidP="00F65379">
      <w:pPr>
        <w:rPr>
          <w:rFonts w:ascii="Times New Roman" w:hAnsi="Times New Roman"/>
          <w:sz w:val="24"/>
          <w:szCs w:val="24"/>
        </w:rPr>
      </w:pPr>
    </w:p>
    <w:sectPr w:rsidR="000D4FF7" w:rsidRPr="00F65379" w:rsidSect="009E3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88" w:right="991" w:bottom="1134" w:left="1411" w:header="547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8BCD" w14:textId="77777777" w:rsidR="00BF3FB0" w:rsidRDefault="00BF3FB0" w:rsidP="006A595E">
      <w:pPr>
        <w:spacing w:after="0" w:line="240" w:lineRule="auto"/>
      </w:pPr>
      <w:r>
        <w:separator/>
      </w:r>
    </w:p>
  </w:endnote>
  <w:endnote w:type="continuationSeparator" w:id="0">
    <w:p w14:paraId="5863D880" w14:textId="77777777" w:rsidR="00BF3FB0" w:rsidRDefault="00BF3FB0" w:rsidP="006A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FC10" w14:textId="77777777" w:rsidR="00C831F4" w:rsidRDefault="00C83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B998" w14:textId="77777777" w:rsidR="00C831F4" w:rsidRDefault="00C83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3F2B" w14:textId="77777777" w:rsidR="00C831F4" w:rsidRDefault="00C83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5757" w14:textId="77777777" w:rsidR="00BF3FB0" w:rsidRDefault="00BF3FB0" w:rsidP="006A595E">
      <w:pPr>
        <w:spacing w:after="0" w:line="240" w:lineRule="auto"/>
      </w:pPr>
      <w:r>
        <w:separator/>
      </w:r>
    </w:p>
  </w:footnote>
  <w:footnote w:type="continuationSeparator" w:id="0">
    <w:p w14:paraId="2AA67128" w14:textId="77777777" w:rsidR="00BF3FB0" w:rsidRDefault="00BF3FB0" w:rsidP="006A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D553" w14:textId="77777777" w:rsidR="00C831F4" w:rsidRDefault="00C83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F4E0" w14:textId="77777777" w:rsidR="00C86600" w:rsidRPr="00A66DB8" w:rsidRDefault="00DA200D" w:rsidP="00C86600">
    <w:pPr>
      <w:spacing w:after="0"/>
      <w:ind w:left="1560" w:firstLine="141"/>
      <w:contextualSpacing/>
      <w:rPr>
        <w:rFonts w:ascii="Cambria" w:hAnsi="Cambria" w:cs="Arial"/>
        <w:b/>
        <w:color w:val="1921C1"/>
        <w:sz w:val="28"/>
        <w:szCs w:val="26"/>
      </w:rPr>
    </w:pPr>
    <w:r>
      <w:rPr>
        <w:rFonts w:ascii="Cambria" w:hAnsi="Cambria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64384" behindDoc="0" locked="0" layoutInCell="1" allowOverlap="1" wp14:anchorId="42F8F00C" wp14:editId="631DCA22">
          <wp:simplePos x="0" y="0"/>
          <wp:positionH relativeFrom="column">
            <wp:posOffset>5457190</wp:posOffset>
          </wp:positionH>
          <wp:positionV relativeFrom="paragraph">
            <wp:posOffset>24271</wp:posOffset>
          </wp:positionV>
          <wp:extent cx="866775" cy="828534"/>
          <wp:effectExtent l="0" t="0" r="0" b="0"/>
          <wp:wrapNone/>
          <wp:docPr id="6" name="Imagine 6" descr="E:\Users\Office-2\Desktop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Users\Office-2\Desktop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28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600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E06906" wp14:editId="2429C986">
              <wp:simplePos x="0" y="0"/>
              <wp:positionH relativeFrom="column">
                <wp:posOffset>-828675</wp:posOffset>
              </wp:positionH>
              <wp:positionV relativeFrom="paragraph">
                <wp:posOffset>-80010</wp:posOffset>
              </wp:positionV>
              <wp:extent cx="2647950" cy="504825"/>
              <wp:effectExtent l="0" t="0" r="0" b="9525"/>
              <wp:wrapNone/>
              <wp:docPr id="5" name="Casetă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47DF3" w14:textId="3919D791" w:rsidR="00C86600" w:rsidRPr="00A66DB8" w:rsidRDefault="00C86600" w:rsidP="00C86600">
                          <w:pPr>
                            <w:spacing w:after="0" w:line="240" w:lineRule="auto"/>
                            <w:jc w:val="center"/>
                            <w:rPr>
                              <w:rFonts w:ascii="Batang" w:eastAsia="Batang" w:hAnsi="Batang"/>
                              <w:color w:val="595959"/>
                              <w:sz w:val="20"/>
                              <w:lang w:val="fr-FR"/>
                            </w:rPr>
                          </w:pP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Proiect finan</w:t>
                          </w:r>
                          <w:r w:rsidR="00C831F4">
                            <w:rPr>
                              <w:rFonts w:ascii="Times New Roman" w:eastAsia="Batang" w:hAnsi="Times New Roman"/>
                              <w:noProof/>
                              <w:color w:val="595959"/>
                              <w:sz w:val="18"/>
                              <w:szCs w:val="20"/>
                            </w:rPr>
                            <w:t>t</w:t>
                          </w:r>
                          <w:r w:rsidR="002718FA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at in cadrul S</w:t>
                          </w: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 xml:space="preserve">ub-masurii 19.4 – PNDR | </w:t>
                          </w:r>
                          <w:r w:rsidR="00A52577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C1940</w:t>
                          </w:r>
                          <w:r w:rsidR="00475EFF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3</w:t>
                          </w: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082011643011983/</w:t>
                          </w:r>
                          <w:r w:rsidR="00475EFF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17</w:t>
                          </w: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.12.20</w:t>
                          </w:r>
                          <w:r w:rsidR="00475EFF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06906" id="_x0000_t202" coordsize="21600,21600" o:spt="202" path="m,l,21600r21600,l21600,xe">
              <v:stroke joinstyle="miter"/>
              <v:path gradientshapeok="t" o:connecttype="rect"/>
            </v:shapetype>
            <v:shape id="Casetă text 5" o:spid="_x0000_s1026" type="#_x0000_t202" style="position:absolute;left:0;text-align:left;margin-left:-65.25pt;margin-top:-6.3pt;width:208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" filled="f" stroked="f">
              <v:textbox>
                <w:txbxContent>
                  <w:p w14:paraId="7C947DF3" w14:textId="3919D791" w:rsidR="00C86600" w:rsidRPr="00A66DB8" w:rsidRDefault="00C86600" w:rsidP="00C86600">
                    <w:pPr>
                      <w:spacing w:after="0" w:line="240" w:lineRule="auto"/>
                      <w:jc w:val="center"/>
                      <w:rPr>
                        <w:rFonts w:ascii="Batang" w:eastAsia="Batang" w:hAnsi="Batang"/>
                        <w:color w:val="595959"/>
                        <w:sz w:val="20"/>
                        <w:lang w:val="fr-FR"/>
                      </w:rPr>
                    </w:pP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Proiect finan</w:t>
                    </w:r>
                    <w:r w:rsidR="00C831F4">
                      <w:rPr>
                        <w:rFonts w:ascii="Times New Roman" w:eastAsia="Batang" w:hAnsi="Times New Roman"/>
                        <w:noProof/>
                        <w:color w:val="595959"/>
                        <w:sz w:val="18"/>
                        <w:szCs w:val="20"/>
                      </w:rPr>
                      <w:t>t</w:t>
                    </w:r>
                    <w:r w:rsidR="002718FA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at in cadrul S</w:t>
                    </w: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 xml:space="preserve">ub-masurii 19.4 – PNDR | </w:t>
                    </w:r>
                    <w:r w:rsidR="00A52577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C1940</w:t>
                    </w:r>
                    <w:r w:rsidR="00475EFF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3</w:t>
                    </w: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082011643011983/</w:t>
                    </w:r>
                    <w:r w:rsidR="00475EFF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17</w:t>
                    </w: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.12.20</w:t>
                    </w:r>
                    <w:r w:rsidR="00475EFF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="00C86600" w:rsidRPr="00A66DB8">
      <w:rPr>
        <w:rFonts w:ascii="Cambria" w:hAnsi="Cambria" w:cs="Arial"/>
        <w:b/>
        <w:color w:val="1921C1"/>
        <w:sz w:val="28"/>
        <w:szCs w:val="26"/>
      </w:rPr>
      <w:t xml:space="preserve">                        ASOCIATIA GAL PLAIURILE OLTULUI</w:t>
    </w:r>
  </w:p>
  <w:p w14:paraId="2967E4A8" w14:textId="77777777" w:rsidR="00C86600" w:rsidRPr="00A66DB8" w:rsidRDefault="00D0313A" w:rsidP="00C86600">
    <w:pPr>
      <w:spacing w:after="0"/>
      <w:ind w:left="1560" w:firstLine="141"/>
      <w:contextualSpacing/>
      <w:rPr>
        <w:rFonts w:ascii="Cambria" w:hAnsi="Cambria" w:cs="Arial"/>
        <w:b/>
        <w:sz w:val="26"/>
        <w:szCs w:val="26"/>
      </w:rPr>
    </w:pPr>
    <w:r>
      <w:rPr>
        <w:rFonts w:ascii="Cambria" w:hAnsi="Cambria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66432" behindDoc="0" locked="0" layoutInCell="1" allowOverlap="1" wp14:anchorId="7224D1F3" wp14:editId="099740EE">
          <wp:simplePos x="0" y="0"/>
          <wp:positionH relativeFrom="column">
            <wp:posOffset>1170940</wp:posOffset>
          </wp:positionH>
          <wp:positionV relativeFrom="paragraph">
            <wp:posOffset>184150</wp:posOffset>
          </wp:positionV>
          <wp:extent cx="634562" cy="428625"/>
          <wp:effectExtent l="0" t="0" r="0" b="0"/>
          <wp:wrapNone/>
          <wp:docPr id="1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562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0AA2A270" wp14:editId="1C3E4A1A">
          <wp:simplePos x="0" y="0"/>
          <wp:positionH relativeFrom="column">
            <wp:posOffset>599440</wp:posOffset>
          </wp:positionH>
          <wp:positionV relativeFrom="paragraph">
            <wp:posOffset>184150</wp:posOffset>
          </wp:positionV>
          <wp:extent cx="466725" cy="457835"/>
          <wp:effectExtent l="0" t="0" r="9525" b="0"/>
          <wp:wrapNone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3360" behindDoc="0" locked="0" layoutInCell="1" allowOverlap="1" wp14:anchorId="1CAD8FC1" wp14:editId="49709D74">
          <wp:simplePos x="0" y="0"/>
          <wp:positionH relativeFrom="column">
            <wp:posOffset>27940</wp:posOffset>
          </wp:positionH>
          <wp:positionV relativeFrom="paragraph">
            <wp:posOffset>184150</wp:posOffset>
          </wp:positionV>
          <wp:extent cx="519430" cy="512445"/>
          <wp:effectExtent l="0" t="0" r="0" b="190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65408" behindDoc="0" locked="0" layoutInCell="1" allowOverlap="1" wp14:anchorId="005549C7" wp14:editId="62FC1A94">
          <wp:simplePos x="0" y="0"/>
          <wp:positionH relativeFrom="column">
            <wp:posOffset>-667385</wp:posOffset>
          </wp:positionH>
          <wp:positionV relativeFrom="paragraph">
            <wp:posOffset>184150</wp:posOffset>
          </wp:positionV>
          <wp:extent cx="633730" cy="542925"/>
          <wp:effectExtent l="0" t="0" r="0" b="9525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600" w:rsidRPr="00A66DB8">
      <w:rPr>
        <w:rFonts w:ascii="Cambria" w:hAnsi="Cambria" w:cs="Arial"/>
        <w:sz w:val="24"/>
        <w:szCs w:val="24"/>
      </w:rPr>
      <w:t xml:space="preserve">                 </w:t>
    </w:r>
    <w:r w:rsidR="00B716D9">
      <w:rPr>
        <w:rFonts w:ascii="Cambria" w:hAnsi="Cambria" w:cs="Arial"/>
        <w:sz w:val="24"/>
        <w:szCs w:val="24"/>
      </w:rPr>
      <w:t xml:space="preserve">   </w:t>
    </w:r>
    <w:r w:rsidR="00E546E4">
      <w:rPr>
        <w:rFonts w:ascii="Cambria" w:hAnsi="Cambria" w:cs="Arial"/>
        <w:sz w:val="24"/>
        <w:szCs w:val="24"/>
      </w:rPr>
      <w:t xml:space="preserve"> </w:t>
    </w:r>
    <w:r>
      <w:rPr>
        <w:rFonts w:ascii="Cambria" w:hAnsi="Cambria" w:cs="Arial"/>
        <w:sz w:val="24"/>
        <w:szCs w:val="24"/>
      </w:rPr>
      <w:t xml:space="preserve">Jud Olt, </w:t>
    </w:r>
    <w:r w:rsidR="00B716D9">
      <w:rPr>
        <w:rFonts w:ascii="Cambria" w:hAnsi="Cambria" w:cs="Arial"/>
        <w:sz w:val="24"/>
        <w:szCs w:val="24"/>
      </w:rPr>
      <w:t>comuna Dobrun, str.</w:t>
    </w:r>
    <w:r w:rsidR="00C86600" w:rsidRPr="00A66DB8">
      <w:rPr>
        <w:rFonts w:ascii="Cambria" w:hAnsi="Cambria" w:cs="Arial"/>
        <w:sz w:val="24"/>
        <w:szCs w:val="24"/>
      </w:rPr>
      <w:t xml:space="preserve"> Principala, nr. 117, cam 6</w:t>
    </w:r>
  </w:p>
  <w:p w14:paraId="11BBCC1D" w14:textId="77777777" w:rsidR="00C86600" w:rsidRPr="00A66DB8" w:rsidRDefault="00C86600" w:rsidP="00DA200D">
    <w:pPr>
      <w:tabs>
        <w:tab w:val="right" w:pos="9504"/>
      </w:tabs>
      <w:spacing w:after="0"/>
      <w:ind w:left="1560" w:firstLine="141"/>
      <w:contextualSpacing/>
      <w:rPr>
        <w:rFonts w:ascii="Cambria" w:hAnsi="Cambria" w:cs="Arial"/>
        <w:sz w:val="24"/>
        <w:szCs w:val="24"/>
      </w:rPr>
    </w:pPr>
    <w:r w:rsidRPr="00A66DB8">
      <w:rPr>
        <w:rFonts w:ascii="Cambria" w:hAnsi="Cambria" w:cs="Arial"/>
        <w:sz w:val="24"/>
        <w:szCs w:val="24"/>
      </w:rPr>
      <w:t xml:space="preserve">                           Registrul Special 3/05.05.2015 | CIF: 34458720</w:t>
    </w:r>
    <w:r w:rsidR="00DA200D">
      <w:rPr>
        <w:rFonts w:ascii="Cambria" w:hAnsi="Cambria" w:cs="Arial"/>
        <w:sz w:val="24"/>
        <w:szCs w:val="24"/>
      </w:rPr>
      <w:tab/>
    </w:r>
  </w:p>
  <w:p w14:paraId="6C922829" w14:textId="77777777" w:rsidR="00D0313A" w:rsidRPr="00D0313A" w:rsidRDefault="00D0313A" w:rsidP="00D0313A">
    <w:pPr>
      <w:spacing w:after="0"/>
      <w:ind w:left="1560" w:firstLine="141"/>
      <w:contextualSpacing/>
      <w:jc w:val="center"/>
      <w:rPr>
        <w:rFonts w:ascii="Cambria" w:hAnsi="Cambria" w:cs="Arial"/>
        <w:sz w:val="24"/>
        <w:szCs w:val="24"/>
      </w:rPr>
    </w:pPr>
    <w:r w:rsidRPr="00A66DB8">
      <w:rPr>
        <w:rFonts w:ascii="Cambria" w:hAnsi="Cambria" w:cs="Arial"/>
        <w:sz w:val="24"/>
        <w:szCs w:val="24"/>
      </w:rPr>
      <w:t>gal.plaiurileoltului@yahoo.com |</w:t>
    </w:r>
    <w:r>
      <w:rPr>
        <w:rFonts w:ascii="Cambria" w:hAnsi="Cambria" w:cs="Arial"/>
        <w:sz w:val="24"/>
        <w:szCs w:val="24"/>
      </w:rPr>
      <w:t xml:space="preserve"> +40 786 985 000</w:t>
    </w:r>
  </w:p>
  <w:p w14:paraId="3E1B8C81" w14:textId="77777777" w:rsidR="00D0313A" w:rsidRDefault="00D0313A" w:rsidP="00C86600">
    <w:pPr>
      <w:spacing w:after="0"/>
      <w:ind w:left="1560" w:firstLine="141"/>
      <w:contextualSpacing/>
      <w:jc w:val="center"/>
      <w:rPr>
        <w:rFonts w:ascii="Cambria" w:hAnsi="Cambria" w:cs="Arial"/>
        <w:sz w:val="24"/>
        <w:szCs w:val="24"/>
      </w:rPr>
    </w:pPr>
    <w:r w:rsidRPr="00D0313A">
      <w:rPr>
        <w:rFonts w:ascii="Cambria" w:hAnsi="Cambria" w:cs="Arial"/>
        <w:sz w:val="24"/>
        <w:szCs w:val="24"/>
      </w:rPr>
      <w:t>http:/</w:t>
    </w:r>
    <w:r>
      <w:rPr>
        <w:rFonts w:ascii="Cambria" w:hAnsi="Cambria" w:cs="Arial"/>
        <w:sz w:val="24"/>
        <w:szCs w:val="24"/>
      </w:rPr>
      <w:t>/www.galplaiurileoltului.org.ro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BC7F" w14:textId="77777777" w:rsidR="00C831F4" w:rsidRDefault="00C83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22" type="#_x0000_t75" style="width:11.6pt;height:11.6pt" o:bullet="t">
        <v:imagedata r:id="rId1" o:title="mso45C3"/>
      </v:shape>
    </w:pict>
  </w:numPicBullet>
  <w:abstractNum w:abstractNumId="0" w15:restartNumberingAfterBreak="0">
    <w:nsid w:val="015E3326"/>
    <w:multiLevelType w:val="multilevel"/>
    <w:tmpl w:val="D13A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960E1"/>
    <w:multiLevelType w:val="hybridMultilevel"/>
    <w:tmpl w:val="AB9C1220"/>
    <w:lvl w:ilvl="0" w:tplc="B88AFB8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9317D"/>
    <w:multiLevelType w:val="hybridMultilevel"/>
    <w:tmpl w:val="784203CE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D3D1D07"/>
    <w:multiLevelType w:val="hybridMultilevel"/>
    <w:tmpl w:val="2FBE0C9C"/>
    <w:lvl w:ilvl="0" w:tplc="3716D822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D4364"/>
    <w:multiLevelType w:val="multilevel"/>
    <w:tmpl w:val="4FEEE160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F247B90"/>
    <w:multiLevelType w:val="hybridMultilevel"/>
    <w:tmpl w:val="750CB1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322D0"/>
    <w:multiLevelType w:val="hybridMultilevel"/>
    <w:tmpl w:val="6A7C8B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F0E85"/>
    <w:multiLevelType w:val="hybridMultilevel"/>
    <w:tmpl w:val="E14A92A4"/>
    <w:lvl w:ilvl="0" w:tplc="00F866C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8154A"/>
    <w:multiLevelType w:val="hybridMultilevel"/>
    <w:tmpl w:val="B8CE2A62"/>
    <w:lvl w:ilvl="0" w:tplc="57D04A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44A81"/>
    <w:multiLevelType w:val="hybridMultilevel"/>
    <w:tmpl w:val="D6E82784"/>
    <w:lvl w:ilvl="0" w:tplc="041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F7344E9"/>
    <w:multiLevelType w:val="multilevel"/>
    <w:tmpl w:val="C42085D6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3EF529B"/>
    <w:multiLevelType w:val="hybridMultilevel"/>
    <w:tmpl w:val="9A96D158"/>
    <w:lvl w:ilvl="0" w:tplc="3AE26526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81C4631"/>
    <w:multiLevelType w:val="hybridMultilevel"/>
    <w:tmpl w:val="50F2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F2ECB"/>
    <w:multiLevelType w:val="hybridMultilevel"/>
    <w:tmpl w:val="D96814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167A9"/>
    <w:multiLevelType w:val="hybridMultilevel"/>
    <w:tmpl w:val="70AABCE6"/>
    <w:lvl w:ilvl="0" w:tplc="AAAAAEFC">
      <w:start w:val="53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32170"/>
    <w:multiLevelType w:val="hybridMultilevel"/>
    <w:tmpl w:val="4D02CA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071F6"/>
    <w:multiLevelType w:val="hybridMultilevel"/>
    <w:tmpl w:val="DBB07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15377"/>
    <w:multiLevelType w:val="hybridMultilevel"/>
    <w:tmpl w:val="7DFCA1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9481E"/>
    <w:multiLevelType w:val="hybridMultilevel"/>
    <w:tmpl w:val="9B2C4E10"/>
    <w:lvl w:ilvl="0" w:tplc="F252B7F0">
      <w:start w:val="1"/>
      <w:numFmt w:val="decimal"/>
      <w:lvlText w:val="%1."/>
      <w:lvlJc w:val="left"/>
      <w:pPr>
        <w:ind w:left="360" w:hanging="360"/>
      </w:pPr>
      <w:rPr>
        <w:rFonts w:ascii="Avenir Black" w:hAnsi="Avenir Black" w:hint="default"/>
        <w:b/>
        <w:bCs/>
        <w:i w:val="0"/>
        <w:iCs w:val="0"/>
      </w:rPr>
    </w:lvl>
    <w:lvl w:ilvl="1" w:tplc="2C402268">
      <w:start w:val="1"/>
      <w:numFmt w:val="upperLetter"/>
      <w:lvlText w:val="%2."/>
      <w:lvlJc w:val="left"/>
      <w:pPr>
        <w:ind w:left="7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515B461E"/>
    <w:multiLevelType w:val="hybridMultilevel"/>
    <w:tmpl w:val="3FC4C5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B3FE3"/>
    <w:multiLevelType w:val="hybridMultilevel"/>
    <w:tmpl w:val="9EF0E5A0"/>
    <w:lvl w:ilvl="0" w:tplc="4F04BF62">
      <w:start w:val="19"/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592160B"/>
    <w:multiLevelType w:val="hybridMultilevel"/>
    <w:tmpl w:val="A6964364"/>
    <w:lvl w:ilvl="0" w:tplc="602E23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5F14792"/>
    <w:multiLevelType w:val="hybridMultilevel"/>
    <w:tmpl w:val="4044C424"/>
    <w:lvl w:ilvl="0" w:tplc="3516F4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9299F"/>
    <w:multiLevelType w:val="hybridMultilevel"/>
    <w:tmpl w:val="27CE5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21BA4"/>
    <w:multiLevelType w:val="hybridMultilevel"/>
    <w:tmpl w:val="328ED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091EF3"/>
    <w:multiLevelType w:val="multilevel"/>
    <w:tmpl w:val="EE00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7B59BF"/>
    <w:multiLevelType w:val="hybridMultilevel"/>
    <w:tmpl w:val="F4B8EC34"/>
    <w:lvl w:ilvl="0" w:tplc="D968F62E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E1C0C"/>
    <w:multiLevelType w:val="hybridMultilevel"/>
    <w:tmpl w:val="762AB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A6232"/>
    <w:multiLevelType w:val="hybridMultilevel"/>
    <w:tmpl w:val="5044B40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C2A6F"/>
    <w:multiLevelType w:val="hybridMultilevel"/>
    <w:tmpl w:val="7A3CCBCE"/>
    <w:lvl w:ilvl="0" w:tplc="986A88F4">
      <w:start w:val="5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2"/>
  </w:num>
  <w:num w:numId="3">
    <w:abstractNumId w:val="27"/>
  </w:num>
  <w:num w:numId="4">
    <w:abstractNumId w:val="3"/>
  </w:num>
  <w:num w:numId="5">
    <w:abstractNumId w:val="22"/>
  </w:num>
  <w:num w:numId="6">
    <w:abstractNumId w:val="18"/>
  </w:num>
  <w:num w:numId="7">
    <w:abstractNumId w:val="23"/>
  </w:num>
  <w:num w:numId="8">
    <w:abstractNumId w:val="6"/>
  </w:num>
  <w:num w:numId="9">
    <w:abstractNumId w:val="1"/>
  </w:num>
  <w:num w:numId="10">
    <w:abstractNumId w:val="25"/>
  </w:num>
  <w:num w:numId="11">
    <w:abstractNumId w:val="19"/>
  </w:num>
  <w:num w:numId="12">
    <w:abstractNumId w:val="5"/>
  </w:num>
  <w:num w:numId="13">
    <w:abstractNumId w:val="17"/>
  </w:num>
  <w:num w:numId="14">
    <w:abstractNumId w:val="13"/>
  </w:num>
  <w:num w:numId="15">
    <w:abstractNumId w:val="28"/>
  </w:num>
  <w:num w:numId="16">
    <w:abstractNumId w:val="15"/>
  </w:num>
  <w:num w:numId="17">
    <w:abstractNumId w:val="7"/>
  </w:num>
  <w:num w:numId="18">
    <w:abstractNumId w:val="10"/>
  </w:num>
  <w:num w:numId="19">
    <w:abstractNumId w:val="4"/>
  </w:num>
  <w:num w:numId="20">
    <w:abstractNumId w:val="2"/>
  </w:num>
  <w:num w:numId="21">
    <w:abstractNumId w:val="20"/>
  </w:num>
  <w:num w:numId="22">
    <w:abstractNumId w:val="26"/>
  </w:num>
  <w:num w:numId="23">
    <w:abstractNumId w:val="11"/>
  </w:num>
  <w:num w:numId="24">
    <w:abstractNumId w:val="9"/>
  </w:num>
  <w:num w:numId="25">
    <w:abstractNumId w:val="29"/>
  </w:num>
  <w:num w:numId="26">
    <w:abstractNumId w:val="24"/>
  </w:num>
  <w:num w:numId="27">
    <w:abstractNumId w:val="21"/>
  </w:num>
  <w:num w:numId="28">
    <w:abstractNumId w:val="8"/>
  </w:num>
  <w:num w:numId="29">
    <w:abstractNumId w:val="1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95E"/>
    <w:rsid w:val="00002C4A"/>
    <w:rsid w:val="00013CA1"/>
    <w:rsid w:val="00031595"/>
    <w:rsid w:val="0004072D"/>
    <w:rsid w:val="000446D2"/>
    <w:rsid w:val="00045E62"/>
    <w:rsid w:val="00063FD8"/>
    <w:rsid w:val="00065F70"/>
    <w:rsid w:val="00082F6F"/>
    <w:rsid w:val="000905E5"/>
    <w:rsid w:val="00091B29"/>
    <w:rsid w:val="00095624"/>
    <w:rsid w:val="000A306F"/>
    <w:rsid w:val="000A5822"/>
    <w:rsid w:val="000A7474"/>
    <w:rsid w:val="000B2B4B"/>
    <w:rsid w:val="000B33FA"/>
    <w:rsid w:val="000D268E"/>
    <w:rsid w:val="000D4FF7"/>
    <w:rsid w:val="000D6D72"/>
    <w:rsid w:val="000D710B"/>
    <w:rsid w:val="000E0E3E"/>
    <w:rsid w:val="000E3F2A"/>
    <w:rsid w:val="000E4912"/>
    <w:rsid w:val="000E51C1"/>
    <w:rsid w:val="0010139A"/>
    <w:rsid w:val="00106DE8"/>
    <w:rsid w:val="00115DAC"/>
    <w:rsid w:val="00124FFF"/>
    <w:rsid w:val="00127553"/>
    <w:rsid w:val="00131A56"/>
    <w:rsid w:val="00133F54"/>
    <w:rsid w:val="00134F1C"/>
    <w:rsid w:val="00135FFE"/>
    <w:rsid w:val="001424B0"/>
    <w:rsid w:val="00155951"/>
    <w:rsid w:val="00170152"/>
    <w:rsid w:val="001732DD"/>
    <w:rsid w:val="0017672E"/>
    <w:rsid w:val="00177C1B"/>
    <w:rsid w:val="00186942"/>
    <w:rsid w:val="00195A74"/>
    <w:rsid w:val="001A157A"/>
    <w:rsid w:val="001A3984"/>
    <w:rsid w:val="001C23BE"/>
    <w:rsid w:val="001D0963"/>
    <w:rsid w:val="001F2375"/>
    <w:rsid w:val="001F2D9C"/>
    <w:rsid w:val="001F4D13"/>
    <w:rsid w:val="001F6857"/>
    <w:rsid w:val="001F7B18"/>
    <w:rsid w:val="0020298A"/>
    <w:rsid w:val="002033B3"/>
    <w:rsid w:val="002120C9"/>
    <w:rsid w:val="0021565E"/>
    <w:rsid w:val="00225EF5"/>
    <w:rsid w:val="00227F3C"/>
    <w:rsid w:val="0023164D"/>
    <w:rsid w:val="00235697"/>
    <w:rsid w:val="002411F8"/>
    <w:rsid w:val="00244285"/>
    <w:rsid w:val="002718FA"/>
    <w:rsid w:val="00281809"/>
    <w:rsid w:val="0028391C"/>
    <w:rsid w:val="00292E51"/>
    <w:rsid w:val="0029411A"/>
    <w:rsid w:val="002A227B"/>
    <w:rsid w:val="002A70D9"/>
    <w:rsid w:val="002B3FED"/>
    <w:rsid w:val="002C4891"/>
    <w:rsid w:val="002D111E"/>
    <w:rsid w:val="002D196E"/>
    <w:rsid w:val="002E276D"/>
    <w:rsid w:val="00301FE1"/>
    <w:rsid w:val="00304E93"/>
    <w:rsid w:val="00306BDA"/>
    <w:rsid w:val="00307C4C"/>
    <w:rsid w:val="00314FFE"/>
    <w:rsid w:val="00317A2E"/>
    <w:rsid w:val="0032256F"/>
    <w:rsid w:val="00326B1C"/>
    <w:rsid w:val="003350B5"/>
    <w:rsid w:val="0033545D"/>
    <w:rsid w:val="00347461"/>
    <w:rsid w:val="00357879"/>
    <w:rsid w:val="00371452"/>
    <w:rsid w:val="003771EC"/>
    <w:rsid w:val="00391C24"/>
    <w:rsid w:val="00395BB4"/>
    <w:rsid w:val="003A37C7"/>
    <w:rsid w:val="003C218F"/>
    <w:rsid w:val="003E2061"/>
    <w:rsid w:val="003F2AC9"/>
    <w:rsid w:val="003F5EF2"/>
    <w:rsid w:val="003F7111"/>
    <w:rsid w:val="004037AD"/>
    <w:rsid w:val="00404674"/>
    <w:rsid w:val="00404C2C"/>
    <w:rsid w:val="00410313"/>
    <w:rsid w:val="00411694"/>
    <w:rsid w:val="004125F4"/>
    <w:rsid w:val="00423AB2"/>
    <w:rsid w:val="0042580A"/>
    <w:rsid w:val="0042655F"/>
    <w:rsid w:val="004338AE"/>
    <w:rsid w:val="00433ACE"/>
    <w:rsid w:val="004427ED"/>
    <w:rsid w:val="004470A3"/>
    <w:rsid w:val="00451E37"/>
    <w:rsid w:val="004541F1"/>
    <w:rsid w:val="004667D5"/>
    <w:rsid w:val="00475EFF"/>
    <w:rsid w:val="00480AB2"/>
    <w:rsid w:val="00490167"/>
    <w:rsid w:val="004944E5"/>
    <w:rsid w:val="004977D7"/>
    <w:rsid w:val="004A7728"/>
    <w:rsid w:val="004B3E30"/>
    <w:rsid w:val="004B7CEA"/>
    <w:rsid w:val="004D1927"/>
    <w:rsid w:val="004D7494"/>
    <w:rsid w:val="004E1F81"/>
    <w:rsid w:val="004F199B"/>
    <w:rsid w:val="004F5461"/>
    <w:rsid w:val="00502899"/>
    <w:rsid w:val="005044CD"/>
    <w:rsid w:val="0050489F"/>
    <w:rsid w:val="00514F60"/>
    <w:rsid w:val="00526695"/>
    <w:rsid w:val="00530EE8"/>
    <w:rsid w:val="00533F66"/>
    <w:rsid w:val="00541490"/>
    <w:rsid w:val="005546D3"/>
    <w:rsid w:val="005568B8"/>
    <w:rsid w:val="00561307"/>
    <w:rsid w:val="00563B91"/>
    <w:rsid w:val="005749A4"/>
    <w:rsid w:val="00576F84"/>
    <w:rsid w:val="0058346C"/>
    <w:rsid w:val="005850FB"/>
    <w:rsid w:val="0058722F"/>
    <w:rsid w:val="005B0241"/>
    <w:rsid w:val="005C0DB2"/>
    <w:rsid w:val="005C2BF6"/>
    <w:rsid w:val="005D7DE5"/>
    <w:rsid w:val="005F3ECB"/>
    <w:rsid w:val="005F45FD"/>
    <w:rsid w:val="005F5DAF"/>
    <w:rsid w:val="00602025"/>
    <w:rsid w:val="00602966"/>
    <w:rsid w:val="00602C35"/>
    <w:rsid w:val="00614294"/>
    <w:rsid w:val="00616BD3"/>
    <w:rsid w:val="00622471"/>
    <w:rsid w:val="0062558D"/>
    <w:rsid w:val="00627BA5"/>
    <w:rsid w:val="006346A3"/>
    <w:rsid w:val="00642E12"/>
    <w:rsid w:val="00651410"/>
    <w:rsid w:val="00651F14"/>
    <w:rsid w:val="006535D9"/>
    <w:rsid w:val="00662D32"/>
    <w:rsid w:val="00667AEF"/>
    <w:rsid w:val="00671365"/>
    <w:rsid w:val="006A595E"/>
    <w:rsid w:val="006B6DF0"/>
    <w:rsid w:val="006C2DAF"/>
    <w:rsid w:val="006E13B0"/>
    <w:rsid w:val="006F5D91"/>
    <w:rsid w:val="00705C9D"/>
    <w:rsid w:val="00705D64"/>
    <w:rsid w:val="00710CB9"/>
    <w:rsid w:val="0073544E"/>
    <w:rsid w:val="0073653B"/>
    <w:rsid w:val="00743473"/>
    <w:rsid w:val="00762983"/>
    <w:rsid w:val="00762DDB"/>
    <w:rsid w:val="007661B4"/>
    <w:rsid w:val="00770B81"/>
    <w:rsid w:val="0077433B"/>
    <w:rsid w:val="00783155"/>
    <w:rsid w:val="007850E5"/>
    <w:rsid w:val="00794952"/>
    <w:rsid w:val="00795423"/>
    <w:rsid w:val="007A19D6"/>
    <w:rsid w:val="007B5307"/>
    <w:rsid w:val="007C1E3B"/>
    <w:rsid w:val="007C2268"/>
    <w:rsid w:val="007C661D"/>
    <w:rsid w:val="007D31AB"/>
    <w:rsid w:val="00804365"/>
    <w:rsid w:val="00804A53"/>
    <w:rsid w:val="00831AC4"/>
    <w:rsid w:val="00833830"/>
    <w:rsid w:val="00834C24"/>
    <w:rsid w:val="00862EB5"/>
    <w:rsid w:val="008830AC"/>
    <w:rsid w:val="0088417A"/>
    <w:rsid w:val="00894921"/>
    <w:rsid w:val="008A5C4D"/>
    <w:rsid w:val="008A605D"/>
    <w:rsid w:val="008B5D9A"/>
    <w:rsid w:val="008C71E3"/>
    <w:rsid w:val="008C7F85"/>
    <w:rsid w:val="008D0B53"/>
    <w:rsid w:val="008E10C7"/>
    <w:rsid w:val="008E2FF1"/>
    <w:rsid w:val="008E7B92"/>
    <w:rsid w:val="008F1E58"/>
    <w:rsid w:val="00911DA1"/>
    <w:rsid w:val="00930569"/>
    <w:rsid w:val="009429D5"/>
    <w:rsid w:val="00967766"/>
    <w:rsid w:val="009764F8"/>
    <w:rsid w:val="0097768E"/>
    <w:rsid w:val="00987F79"/>
    <w:rsid w:val="00990920"/>
    <w:rsid w:val="009919BC"/>
    <w:rsid w:val="009E1362"/>
    <w:rsid w:val="009E15B6"/>
    <w:rsid w:val="009E1CA1"/>
    <w:rsid w:val="009E3633"/>
    <w:rsid w:val="009E5C2F"/>
    <w:rsid w:val="009F0696"/>
    <w:rsid w:val="009F2F1D"/>
    <w:rsid w:val="009F6EE5"/>
    <w:rsid w:val="00A43552"/>
    <w:rsid w:val="00A52577"/>
    <w:rsid w:val="00A52E34"/>
    <w:rsid w:val="00A70D0D"/>
    <w:rsid w:val="00A71C8F"/>
    <w:rsid w:val="00A72E50"/>
    <w:rsid w:val="00A7445C"/>
    <w:rsid w:val="00A95FF4"/>
    <w:rsid w:val="00A96D23"/>
    <w:rsid w:val="00AA20F9"/>
    <w:rsid w:val="00AA4923"/>
    <w:rsid w:val="00AB1BAB"/>
    <w:rsid w:val="00AC31A8"/>
    <w:rsid w:val="00AC4856"/>
    <w:rsid w:val="00AF2588"/>
    <w:rsid w:val="00AF5730"/>
    <w:rsid w:val="00AF7EE2"/>
    <w:rsid w:val="00B05196"/>
    <w:rsid w:val="00B2122E"/>
    <w:rsid w:val="00B24BA8"/>
    <w:rsid w:val="00B3693F"/>
    <w:rsid w:val="00B3781B"/>
    <w:rsid w:val="00B547CD"/>
    <w:rsid w:val="00B57769"/>
    <w:rsid w:val="00B62C80"/>
    <w:rsid w:val="00B6556F"/>
    <w:rsid w:val="00B716D9"/>
    <w:rsid w:val="00B71906"/>
    <w:rsid w:val="00B724E8"/>
    <w:rsid w:val="00B7455C"/>
    <w:rsid w:val="00B77E9F"/>
    <w:rsid w:val="00B9277B"/>
    <w:rsid w:val="00BA1338"/>
    <w:rsid w:val="00BB0A0F"/>
    <w:rsid w:val="00BB4291"/>
    <w:rsid w:val="00BC3671"/>
    <w:rsid w:val="00BD3196"/>
    <w:rsid w:val="00BD6790"/>
    <w:rsid w:val="00BD6A81"/>
    <w:rsid w:val="00BE658D"/>
    <w:rsid w:val="00BE7849"/>
    <w:rsid w:val="00BF3FB0"/>
    <w:rsid w:val="00C06C5E"/>
    <w:rsid w:val="00C12098"/>
    <w:rsid w:val="00C133A8"/>
    <w:rsid w:val="00C16F77"/>
    <w:rsid w:val="00C23320"/>
    <w:rsid w:val="00C25A93"/>
    <w:rsid w:val="00C30FD1"/>
    <w:rsid w:val="00C369D1"/>
    <w:rsid w:val="00C371BD"/>
    <w:rsid w:val="00C42200"/>
    <w:rsid w:val="00C51D02"/>
    <w:rsid w:val="00C63A1C"/>
    <w:rsid w:val="00C64045"/>
    <w:rsid w:val="00C72F29"/>
    <w:rsid w:val="00C76F92"/>
    <w:rsid w:val="00C80587"/>
    <w:rsid w:val="00C831F4"/>
    <w:rsid w:val="00C85F36"/>
    <w:rsid w:val="00C86600"/>
    <w:rsid w:val="00C96AF0"/>
    <w:rsid w:val="00C96DA6"/>
    <w:rsid w:val="00CA4EBB"/>
    <w:rsid w:val="00CB07C5"/>
    <w:rsid w:val="00CB33EB"/>
    <w:rsid w:val="00CD0820"/>
    <w:rsid w:val="00CD3176"/>
    <w:rsid w:val="00CF4782"/>
    <w:rsid w:val="00D0313A"/>
    <w:rsid w:val="00D10AA8"/>
    <w:rsid w:val="00D269D7"/>
    <w:rsid w:val="00D437D5"/>
    <w:rsid w:val="00D45885"/>
    <w:rsid w:val="00D51772"/>
    <w:rsid w:val="00D62174"/>
    <w:rsid w:val="00D63C93"/>
    <w:rsid w:val="00D7590D"/>
    <w:rsid w:val="00DA109D"/>
    <w:rsid w:val="00DA200D"/>
    <w:rsid w:val="00DA2853"/>
    <w:rsid w:val="00DA5548"/>
    <w:rsid w:val="00DB1391"/>
    <w:rsid w:val="00DB3EEA"/>
    <w:rsid w:val="00DD411A"/>
    <w:rsid w:val="00DD4CD5"/>
    <w:rsid w:val="00DE285E"/>
    <w:rsid w:val="00DE2ACF"/>
    <w:rsid w:val="00DE2B19"/>
    <w:rsid w:val="00DF0418"/>
    <w:rsid w:val="00DF34FA"/>
    <w:rsid w:val="00DF5ACB"/>
    <w:rsid w:val="00DF75F8"/>
    <w:rsid w:val="00E00A73"/>
    <w:rsid w:val="00E0428B"/>
    <w:rsid w:val="00E21152"/>
    <w:rsid w:val="00E25270"/>
    <w:rsid w:val="00E356A0"/>
    <w:rsid w:val="00E3669E"/>
    <w:rsid w:val="00E44D47"/>
    <w:rsid w:val="00E546E4"/>
    <w:rsid w:val="00E625B9"/>
    <w:rsid w:val="00E70447"/>
    <w:rsid w:val="00EA77FD"/>
    <w:rsid w:val="00EA7943"/>
    <w:rsid w:val="00EA7B61"/>
    <w:rsid w:val="00EB6DB4"/>
    <w:rsid w:val="00EC2BEE"/>
    <w:rsid w:val="00EC3A25"/>
    <w:rsid w:val="00ED3B28"/>
    <w:rsid w:val="00ED3DD3"/>
    <w:rsid w:val="00F02D04"/>
    <w:rsid w:val="00F0526A"/>
    <w:rsid w:val="00F150A9"/>
    <w:rsid w:val="00F1746D"/>
    <w:rsid w:val="00F272B2"/>
    <w:rsid w:val="00F33A77"/>
    <w:rsid w:val="00F37E7D"/>
    <w:rsid w:val="00F46302"/>
    <w:rsid w:val="00F51ABD"/>
    <w:rsid w:val="00F56B7A"/>
    <w:rsid w:val="00F63152"/>
    <w:rsid w:val="00F65379"/>
    <w:rsid w:val="00F77B1B"/>
    <w:rsid w:val="00F8688F"/>
    <w:rsid w:val="00F879F5"/>
    <w:rsid w:val="00F90A62"/>
    <w:rsid w:val="00FA53B5"/>
    <w:rsid w:val="00FA63F2"/>
    <w:rsid w:val="00FB3C24"/>
    <w:rsid w:val="00FB464A"/>
    <w:rsid w:val="00FB6EFE"/>
    <w:rsid w:val="00FE4BDB"/>
    <w:rsid w:val="00FE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05E594"/>
  <w15:docId w15:val="{39AEB8B5-FDB7-43D6-A3A1-761A3E90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AC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95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A595E"/>
  </w:style>
  <w:style w:type="paragraph" w:styleId="Footer">
    <w:name w:val="footer"/>
    <w:basedOn w:val="Normal"/>
    <w:link w:val="FooterChar"/>
    <w:unhideWhenUsed/>
    <w:rsid w:val="006A595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A595E"/>
  </w:style>
  <w:style w:type="paragraph" w:styleId="BalloonText">
    <w:name w:val="Balloon Text"/>
    <w:basedOn w:val="Normal"/>
    <w:link w:val="BalloonTextChar"/>
    <w:semiHidden/>
    <w:unhideWhenUsed/>
    <w:rsid w:val="006A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9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5F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07C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661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link w:val="NoSpacingChar"/>
    <w:qFormat/>
    <w:rsid w:val="00155951"/>
    <w:pPr>
      <w:spacing w:after="0" w:line="240" w:lineRule="auto"/>
    </w:pPr>
  </w:style>
  <w:style w:type="character" w:customStyle="1" w:styleId="NoSpacingChar">
    <w:name w:val="No Spacing Char"/>
    <w:link w:val="NoSpacing"/>
    <w:rsid w:val="00433ACE"/>
  </w:style>
  <w:style w:type="paragraph" w:customStyle="1" w:styleId="Default">
    <w:name w:val="Default"/>
    <w:uiPriority w:val="99"/>
    <w:rsid w:val="00EC3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FootnoteTextChar"/>
    <w:uiPriority w:val="99"/>
    <w:rsid w:val="00EC3A25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Podrozdział Char,Footnote Text Char Char Char,Fußnote Char,single space Char,footnote text Char,FOOTNOTES Char,fn Char,Sprotna opomba - besedilo Znak1 Char,Sprotna opomba - besedilo Znak Znak2 Char,stile 1 Char,Footnote1 Char"/>
    <w:basedOn w:val="DefaultParagraphFont"/>
    <w:link w:val="FootnoteText"/>
    <w:uiPriority w:val="99"/>
    <w:rsid w:val="00EC3A2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EC3A25"/>
    <w:rPr>
      <w:vertAlign w:val="superscript"/>
    </w:rPr>
  </w:style>
  <w:style w:type="character" w:styleId="PageNumber">
    <w:name w:val="page number"/>
    <w:basedOn w:val="DefaultParagraphFont"/>
    <w:rsid w:val="00EC3A25"/>
  </w:style>
  <w:style w:type="paragraph" w:customStyle="1" w:styleId="CaracterCaracter1CaracterCharCharCaracterCaracter2CharCharCaracterCaracterCharCharCaracterCaracterCharChar">
    <w:name w:val="Caracter Caracter1 Caracter Char Char Caracter Caracter2 Char Char Caracter Caracter Char Char Caracter Caracter Char Char"/>
    <w:basedOn w:val="Normal"/>
    <w:rsid w:val="00EC3A25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character" w:styleId="CommentReference">
    <w:name w:val="annotation reference"/>
    <w:uiPriority w:val="99"/>
    <w:semiHidden/>
    <w:unhideWhenUsed/>
    <w:rsid w:val="00EC3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A25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A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A25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A2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EC3A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styleId="Strong">
    <w:name w:val="Strong"/>
    <w:uiPriority w:val="22"/>
    <w:qFormat/>
    <w:rsid w:val="00EC3A25"/>
    <w:rPr>
      <w:b/>
      <w:bCs/>
    </w:rPr>
  </w:style>
  <w:style w:type="character" w:styleId="Emphasis">
    <w:name w:val="Emphasis"/>
    <w:uiPriority w:val="20"/>
    <w:qFormat/>
    <w:rsid w:val="00EC3A25"/>
    <w:rPr>
      <w:i/>
      <w:iCs/>
    </w:rPr>
  </w:style>
  <w:style w:type="paragraph" w:customStyle="1" w:styleId="CM4">
    <w:name w:val="CM4"/>
    <w:basedOn w:val="Normal"/>
    <w:next w:val="Normal"/>
    <w:uiPriority w:val="99"/>
    <w:rsid w:val="00EC3A25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val="ro-RO"/>
    </w:rPr>
  </w:style>
  <w:style w:type="paragraph" w:styleId="Revision">
    <w:name w:val="Revision"/>
    <w:hidden/>
    <w:uiPriority w:val="99"/>
    <w:semiHidden/>
    <w:rsid w:val="00EC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D2AEC-E631-4DF2-AB23-202539A7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1047</Words>
  <Characters>5968</Characters>
  <Application>Microsoft Office Word</Application>
  <DocSecurity>0</DocSecurity>
  <Lines>49</Lines>
  <Paragraphs>14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Irina Nita</cp:lastModifiedBy>
  <cp:revision>6</cp:revision>
  <cp:lastPrinted>2016-11-18T09:41:00Z</cp:lastPrinted>
  <dcterms:created xsi:type="dcterms:W3CDTF">2017-09-19T12:52:00Z</dcterms:created>
  <dcterms:modified xsi:type="dcterms:W3CDTF">2022-03-17T09:10:00Z</dcterms:modified>
</cp:coreProperties>
</file>